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AB" w:rsidRPr="00A471AB" w:rsidRDefault="00A471AB" w:rsidP="00A471AB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471AB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A471AB" w:rsidRPr="00A471AB" w:rsidRDefault="00A471AB" w:rsidP="00A471AB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471AB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A471AB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A471AB" w:rsidRPr="00A471AB" w:rsidRDefault="00A471AB" w:rsidP="00A471A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A471A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A471A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471AB" w:rsidRPr="00A471AB" w:rsidRDefault="00A471AB" w:rsidP="00A471A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A471A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A471A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471AB" w:rsidRPr="00A471AB" w:rsidRDefault="00A471AB" w:rsidP="00A471A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A471A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A471A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471AB" w:rsidRPr="00A471AB" w:rsidRDefault="00A471AB" w:rsidP="00A471A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A471A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A471A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471AB" w:rsidRPr="00A471AB" w:rsidRDefault="00A471AB" w:rsidP="00A471A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A471A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A471A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471AB" w:rsidRPr="00A471AB" w:rsidRDefault="00A471AB" w:rsidP="00A471A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A471A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A471A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471AB" w:rsidRPr="00A471AB" w:rsidRDefault="00A471AB" w:rsidP="00A471A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A471A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A471A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471AB" w:rsidRPr="00A471AB" w:rsidRDefault="00A471AB" w:rsidP="00A471A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A471A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A471A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A471AB" w:rsidRPr="00A471AB" w:rsidRDefault="00A471AB" w:rsidP="00A471AB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1AB" w:rsidRPr="00A471AB" w:rsidRDefault="00A471AB" w:rsidP="00A471AB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A471AB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A471AB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A471AB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A471AB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A471AB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A471AB" w:rsidRPr="00A471AB" w:rsidRDefault="00A471AB" w:rsidP="00A471AB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A471AB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上海健康医学院科研管理信息系统升级服务项目单一来源成交公告</w:t>
      </w:r>
    </w:p>
    <w:bookmarkEnd w:id="0"/>
    <w:p w:rsidR="00A471AB" w:rsidRPr="00A471AB" w:rsidRDefault="00A471AB" w:rsidP="00A471AB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A471AB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2016年08月02日 13:14 来源：中国政府采购网 【打印】 </w:t>
      </w:r>
      <w:r w:rsidRPr="00A471AB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A471AB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A471AB" w:rsidRPr="00A471AB" w:rsidRDefault="00A471AB" w:rsidP="00A471AB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A471AB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A471AB" w:rsidRPr="00A471AB" w:rsidTr="00A471AB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科研管理信息系统升级服务项目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服务/信息技术服务/其他信息技术服务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2016年08月02日 13:14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2016年07月06日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2016年08月03日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秦</w:t>
            </w:r>
            <w:proofErr w:type="gramStart"/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臻</w:t>
            </w:r>
            <w:proofErr w:type="gramEnd"/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、谢信耐、莫国民（采购方代表）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￥19.8 万元（人民币）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周晟、罗安奇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021-63230480转8609或8604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上海市浦东新区天雄路369号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何振华 021-65883671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上海东松医疗科技有限公司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上海市宁波路1号17楼 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周晟、罗安奇 021-63230480转8609或8604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A471AB" w:rsidRPr="00A471AB" w:rsidTr="00A471A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A471AB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单一来源采购文件-160844-发售稿.pdf</w:t>
              </w:r>
            </w:hyperlink>
          </w:p>
        </w:tc>
      </w:tr>
    </w:tbl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上海东松医疗科技有限公司受上海健康医学院的委托，就科研管理信息系统升级服务项目（项目编号：0811-DSITC160844）组织采购，评标工作已经结束，成交结果如下：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项目编号：0811-DSITC160844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项目名称：科研管理信息系统升级服务项目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项目联系人：周晟、罗安奇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联系方式：021-63230480转8609或8604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采购单位地址：上海市浦东新区天雄路369号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采购单位联系方式：何振华 021-65883671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三、采购代理机构信息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采购代理机构全称：上海东松医疗科技有限公司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 xml:space="preserve">采购代理机构地址：上海市宁波路1号17楼 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采购代理机构联系方式：周晟、罗安奇 021-63230480转8609或8604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招标文件编号：0811-DSITC160844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本项目招标公告日期：2016年07月06日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成交日期：2016年08月03日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总成交金额：19.8 万元（人民币）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2445"/>
        <w:gridCol w:w="4259"/>
        <w:gridCol w:w="1250"/>
      </w:tblGrid>
      <w:tr w:rsidR="00A471AB" w:rsidRPr="00A471AB" w:rsidTr="00A471A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A471AB" w:rsidRPr="00A471AB" w:rsidTr="00A471A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北京易普拉格科技有限责任公司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北京市海淀区西三旗建材城中路</w:t>
            </w:r>
            <w:proofErr w:type="gramStart"/>
            <w:r w:rsidRPr="00A471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3号3号</w:t>
            </w:r>
            <w:proofErr w:type="gramEnd"/>
            <w:r w:rsidRPr="00A471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楼7层A721室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AB" w:rsidRPr="00A471AB" w:rsidRDefault="00A471AB" w:rsidP="00A471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1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</w:t>
            </w:r>
          </w:p>
        </w:tc>
      </w:tr>
    </w:tbl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秦</w:t>
      </w:r>
      <w:proofErr w:type="gramStart"/>
      <w:r w:rsidRPr="00A471AB">
        <w:rPr>
          <w:rFonts w:ascii="宋体" w:eastAsia="宋体" w:hAnsi="宋体" w:cs="宋体" w:hint="eastAsia"/>
          <w:kern w:val="0"/>
          <w:sz w:val="24"/>
          <w:szCs w:val="24"/>
        </w:rPr>
        <w:t>臻</w:t>
      </w:r>
      <w:proofErr w:type="gramEnd"/>
      <w:r w:rsidRPr="00A471AB">
        <w:rPr>
          <w:rFonts w:ascii="宋体" w:eastAsia="宋体" w:hAnsi="宋体" w:cs="宋体" w:hint="eastAsia"/>
          <w:kern w:val="0"/>
          <w:sz w:val="24"/>
          <w:szCs w:val="24"/>
        </w:rPr>
        <w:t>、谢信耐、莫国民（采购方代表）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自用/科研管理系统基础升级、制定科研项目全过程管理的工作流程等/合同签订后5个工作日内部署系统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六、成交标的名称、规格型号、数量、单价、服务要求：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科研管理信息系统升级服务项目/V1.0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A471AB" w:rsidRPr="00A471AB" w:rsidRDefault="00A471AB" w:rsidP="00A471A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由上海东松医疗科技有限公司组织采购的《上海健康医学院科研管理信息系统升级服务项目单一来源采购》项目（招标编号：0811-DSITC160844），2016年7月6日在中国政府采购网发布单一来源采购公示，并于2016年8月1日北京时间9:30在上海市宁波路1号申华金融大厦17楼会议室进行了谈判。</w:t>
      </w:r>
    </w:p>
    <w:p w:rsidR="00A471AB" w:rsidRPr="00A471AB" w:rsidRDefault="00A471AB" w:rsidP="00A471AB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经谈判小组评审及用户确认，现将本次评审结果公告如下：</w:t>
      </w:r>
    </w:p>
    <w:p w:rsidR="00A471AB" w:rsidRPr="00A471AB" w:rsidRDefault="00A471AB" w:rsidP="00A471A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采购项目名称及数量：科研管理信息系统升级服务项目/V1.0</w:t>
      </w:r>
    </w:p>
    <w:p w:rsidR="00A471AB" w:rsidRPr="00A471AB" w:rsidRDefault="00A471AB" w:rsidP="00A471AB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成交供应商：北京易普拉格科技有限责任公司（地址：北京市海淀区西三旗建材城中路</w:t>
      </w:r>
      <w:proofErr w:type="gramStart"/>
      <w:r w:rsidRPr="00A471AB">
        <w:rPr>
          <w:rFonts w:ascii="宋体" w:eastAsia="宋体" w:hAnsi="宋体" w:cs="宋体" w:hint="eastAsia"/>
          <w:kern w:val="0"/>
          <w:sz w:val="24"/>
          <w:szCs w:val="24"/>
        </w:rPr>
        <w:t>3号3号</w:t>
      </w:r>
      <w:proofErr w:type="gramEnd"/>
      <w:r w:rsidRPr="00A471AB">
        <w:rPr>
          <w:rFonts w:ascii="宋体" w:eastAsia="宋体" w:hAnsi="宋体" w:cs="宋体" w:hint="eastAsia"/>
          <w:kern w:val="0"/>
          <w:sz w:val="24"/>
          <w:szCs w:val="24"/>
        </w:rPr>
        <w:t>楼7层A721室）</w:t>
      </w:r>
    </w:p>
    <w:p w:rsidR="00A471AB" w:rsidRPr="00A471AB" w:rsidRDefault="00A471AB" w:rsidP="00A471AB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成交金额：人民币198,000.00</w:t>
      </w:r>
    </w:p>
    <w:p w:rsidR="00A471AB" w:rsidRPr="00A471AB" w:rsidRDefault="00A471AB" w:rsidP="00A471AB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谈判小组成员名单：</w:t>
      </w:r>
      <w:r w:rsidRPr="00A471AB">
        <w:rPr>
          <w:rFonts w:ascii="宋体" w:eastAsia="宋体" w:hAnsi="宋体" w:cs="宋体" w:hint="eastAsia"/>
          <w:kern w:val="0"/>
          <w:sz w:val="24"/>
          <w:szCs w:val="24"/>
          <w:u w:val="single"/>
        </w:rPr>
        <w:t>秦</w:t>
      </w:r>
      <w:proofErr w:type="gramStart"/>
      <w:r w:rsidRPr="00A471AB">
        <w:rPr>
          <w:rFonts w:ascii="宋体" w:eastAsia="宋体" w:hAnsi="宋体" w:cs="宋体" w:hint="eastAsia"/>
          <w:kern w:val="0"/>
          <w:sz w:val="24"/>
          <w:szCs w:val="24"/>
          <w:u w:val="single"/>
        </w:rPr>
        <w:t>臻</w:t>
      </w:r>
      <w:proofErr w:type="gramEnd"/>
      <w:r w:rsidRPr="00A471AB">
        <w:rPr>
          <w:rFonts w:ascii="宋体" w:eastAsia="宋体" w:hAnsi="宋体" w:cs="宋体" w:hint="eastAsia"/>
          <w:kern w:val="0"/>
          <w:sz w:val="24"/>
          <w:szCs w:val="24"/>
          <w:u w:val="single"/>
        </w:rPr>
        <w:t>、谢信耐、莫国民（采购方代表）</w:t>
      </w: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A471AB" w:rsidRPr="00A471AB" w:rsidRDefault="00A471AB" w:rsidP="00A471AB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上述单位将成为本次招标项目的</w:t>
      </w:r>
      <w:proofErr w:type="gramStart"/>
      <w:r w:rsidRPr="00A471AB">
        <w:rPr>
          <w:rFonts w:ascii="宋体" w:eastAsia="宋体" w:hAnsi="宋体" w:cs="宋体" w:hint="eastAsia"/>
          <w:kern w:val="0"/>
          <w:sz w:val="24"/>
          <w:szCs w:val="24"/>
        </w:rPr>
        <w:t>预成交</w:t>
      </w:r>
      <w:proofErr w:type="gramEnd"/>
      <w:r w:rsidRPr="00A471AB">
        <w:rPr>
          <w:rFonts w:ascii="宋体" w:eastAsia="宋体" w:hAnsi="宋体" w:cs="宋体" w:hint="eastAsia"/>
          <w:kern w:val="0"/>
          <w:sz w:val="24"/>
          <w:szCs w:val="24"/>
        </w:rPr>
        <w:t>供应商。</w:t>
      </w:r>
    </w:p>
    <w:p w:rsidR="00A471AB" w:rsidRPr="00A471AB" w:rsidRDefault="00A471AB" w:rsidP="00A471AB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如对本次评审结果有异议，请于公告期限届满之日起7个工作日内以书面形式向上海东松医疗科技有限公司（地址：上海市宁波路1号17楼，邮编：200002，联系电话：021-63230480*8602）提出质疑。</w:t>
      </w:r>
      <w:r w:rsidRPr="00A471AB">
        <w:rPr>
          <w:rFonts w:ascii="宋体" w:eastAsia="宋体" w:hAnsi="宋体" w:cs="宋体" w:hint="eastAsia"/>
          <w:kern w:val="0"/>
          <w:sz w:val="24"/>
          <w:szCs w:val="24"/>
        </w:rPr>
        <w:br/>
        <w:t> </w:t>
      </w:r>
    </w:p>
    <w:p w:rsidR="00A471AB" w:rsidRPr="00A471AB" w:rsidRDefault="00A471AB" w:rsidP="00A471AB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471AB">
        <w:rPr>
          <w:rFonts w:ascii="宋体" w:eastAsia="宋体" w:hAnsi="宋体" w:cs="宋体" w:hint="eastAsia"/>
          <w:kern w:val="0"/>
          <w:sz w:val="24"/>
          <w:szCs w:val="24"/>
        </w:rPr>
        <w:t>在此，谨对积极参与本项目投标的供应商表示衷心的感谢！</w:t>
      </w:r>
    </w:p>
    <w:p w:rsidR="009C2C2B" w:rsidRDefault="009C2C2B">
      <w:pPr>
        <w:rPr>
          <w:rFonts w:hint="eastAsia"/>
        </w:rPr>
      </w:pPr>
    </w:p>
    <w:sectPr w:rsidR="009C2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25E"/>
    <w:multiLevelType w:val="multilevel"/>
    <w:tmpl w:val="64A0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03"/>
    <w:rsid w:val="00105903"/>
    <w:rsid w:val="009C2C2B"/>
    <w:rsid w:val="00A4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1AB"/>
    <w:rPr>
      <w:color w:val="0000FF"/>
      <w:u w:val="single"/>
    </w:rPr>
  </w:style>
  <w:style w:type="character" w:styleId="a4">
    <w:name w:val="Strong"/>
    <w:basedOn w:val="a0"/>
    <w:uiPriority w:val="22"/>
    <w:qFormat/>
    <w:rsid w:val="00A471AB"/>
    <w:rPr>
      <w:b/>
      <w:bCs/>
    </w:rPr>
  </w:style>
  <w:style w:type="paragraph" w:styleId="a5">
    <w:name w:val="Normal (Web)"/>
    <w:basedOn w:val="a"/>
    <w:uiPriority w:val="99"/>
    <w:unhideWhenUsed/>
    <w:rsid w:val="00A47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A471AB"/>
    <w:rPr>
      <w:color w:val="FFFFFF"/>
      <w:shd w:val="clear" w:color="auto" w:fill="A00000"/>
    </w:rPr>
  </w:style>
  <w:style w:type="character" w:customStyle="1" w:styleId="gpa">
    <w:name w:val="gpa"/>
    <w:basedOn w:val="a0"/>
    <w:rsid w:val="00A471AB"/>
  </w:style>
  <w:style w:type="paragraph" w:customStyle="1" w:styleId="tc1">
    <w:name w:val="tc1"/>
    <w:basedOn w:val="a"/>
    <w:rsid w:val="00A471AB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A471A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471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1AB"/>
    <w:rPr>
      <w:color w:val="0000FF"/>
      <w:u w:val="single"/>
    </w:rPr>
  </w:style>
  <w:style w:type="character" w:styleId="a4">
    <w:name w:val="Strong"/>
    <w:basedOn w:val="a0"/>
    <w:uiPriority w:val="22"/>
    <w:qFormat/>
    <w:rsid w:val="00A471AB"/>
    <w:rPr>
      <w:b/>
      <w:bCs/>
    </w:rPr>
  </w:style>
  <w:style w:type="paragraph" w:styleId="a5">
    <w:name w:val="Normal (Web)"/>
    <w:basedOn w:val="a"/>
    <w:uiPriority w:val="99"/>
    <w:unhideWhenUsed/>
    <w:rsid w:val="00A47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A471AB"/>
    <w:rPr>
      <w:color w:val="FFFFFF"/>
      <w:shd w:val="clear" w:color="auto" w:fill="A00000"/>
    </w:rPr>
  </w:style>
  <w:style w:type="character" w:customStyle="1" w:styleId="gpa">
    <w:name w:val="gpa"/>
    <w:basedOn w:val="a0"/>
    <w:rsid w:val="00A471AB"/>
  </w:style>
  <w:style w:type="paragraph" w:customStyle="1" w:styleId="tc1">
    <w:name w:val="tc1"/>
    <w:basedOn w:val="a"/>
    <w:rsid w:val="00A471AB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A471A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47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857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7370913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735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38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2899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5151ED6554EA4792C4C1061BA3983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2016-08-03T13:22:00Z</dcterms:created>
  <dcterms:modified xsi:type="dcterms:W3CDTF">2016-08-03T13:22:00Z</dcterms:modified>
</cp:coreProperties>
</file>