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99A" w:rsidRPr="00FA799A" w:rsidRDefault="00FA799A" w:rsidP="00FA799A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A799A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FA799A" w:rsidRPr="00FA799A" w:rsidRDefault="00FA799A" w:rsidP="00FA799A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FA799A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FA799A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FA799A" w:rsidRPr="00FA799A" w:rsidRDefault="00FA799A" w:rsidP="00FA79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FA79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FA799A" w:rsidRPr="00FA799A" w:rsidRDefault="00FA799A" w:rsidP="00FA79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proofErr w:type="gramStart"/>
        <w:r w:rsidRPr="00FA79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FA799A" w:rsidRPr="00FA799A" w:rsidRDefault="00FA799A" w:rsidP="00FA79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FA79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FA799A" w:rsidRPr="00FA799A" w:rsidRDefault="00FA799A" w:rsidP="00FA79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FA79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FA799A" w:rsidRPr="00FA799A" w:rsidRDefault="00FA799A" w:rsidP="00FA79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FA79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FA799A" w:rsidRPr="00FA799A" w:rsidRDefault="00FA799A" w:rsidP="00FA79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FA79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FA799A" w:rsidRPr="00FA799A" w:rsidRDefault="00FA799A" w:rsidP="00FA79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4" w:history="1">
        <w:r w:rsidRPr="00FA79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FA799A" w:rsidRPr="00FA799A" w:rsidRDefault="00FA799A" w:rsidP="00FA799A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FA799A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FA799A" w:rsidRPr="00FA799A" w:rsidRDefault="00FA799A" w:rsidP="00FA799A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 wp14:anchorId="06BBE9A9" wp14:editId="71FFBE73">
            <wp:extent cx="1447165" cy="170815"/>
            <wp:effectExtent l="0" t="0" r="635" b="635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99A" w:rsidRPr="00FA799A" w:rsidRDefault="00FA799A" w:rsidP="00FA799A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7" w:history="1">
        <w:r w:rsidRPr="00FA799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FA799A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8" w:history="1">
        <w:proofErr w:type="gramStart"/>
        <w:r w:rsidRPr="00FA799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FA799A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9" w:history="1">
        <w:r w:rsidRPr="00FA799A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中标公告</w:t>
        </w:r>
      </w:hyperlink>
    </w:p>
    <w:p w:rsidR="00FA799A" w:rsidRPr="00FA799A" w:rsidRDefault="00FA799A" w:rsidP="00FA799A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FA799A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上海健康医学院北</w:t>
      </w:r>
      <w:proofErr w:type="gramStart"/>
      <w:r w:rsidRPr="00FA799A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苑学生</w:t>
      </w:r>
      <w:proofErr w:type="gramEnd"/>
      <w:r w:rsidRPr="00FA799A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活动区域配套建设工程的中标公告</w:t>
      </w:r>
    </w:p>
    <w:bookmarkEnd w:id="0"/>
    <w:p w:rsidR="00FA799A" w:rsidRPr="00FA799A" w:rsidRDefault="00FA799A" w:rsidP="00FA799A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FA799A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2016年07月19日 15:45 来源：中国政府采购网 【打印】 </w:t>
      </w:r>
      <w:r w:rsidRPr="00FA799A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FA799A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FA799A" w:rsidRPr="00FA799A" w:rsidRDefault="00FA799A" w:rsidP="00FA799A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FA799A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"/>
        <w:gridCol w:w="2888"/>
        <w:gridCol w:w="5624"/>
        <w:gridCol w:w="4073"/>
        <w:gridCol w:w="14"/>
        <w:gridCol w:w="860"/>
      </w:tblGrid>
      <w:tr w:rsidR="00FA799A" w:rsidRPr="00FA799A" w:rsidTr="00FA799A">
        <w:trPr>
          <w:tblCellSpacing w:w="7" w:type="dxa"/>
        </w:trPr>
        <w:tc>
          <w:tcPr>
            <w:tcW w:w="0" w:type="auto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1920" w:type="dxa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上海健康医学院北</w:t>
            </w:r>
            <w:proofErr w:type="gramStart"/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苑学生</w:t>
            </w:r>
            <w:proofErr w:type="gramEnd"/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活动区域配套建设工程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市辖区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2016年07月19日 15:45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2016年06月22日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中标日期</w:t>
            </w:r>
          </w:p>
        </w:tc>
        <w:tc>
          <w:tcPr>
            <w:tcW w:w="2520" w:type="dxa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2016年07月19日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评审专家名单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焦凤来</w:t>
            </w:r>
            <w:proofErr w:type="gramEnd"/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、李廷炎、郭淳、顾惠媛、陈新华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总中标金额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￥89.9913 万元（人民币）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SHXM-00-20160622-2058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1920" w:type="dxa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  <w:proofErr w:type="gramStart"/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65883671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中山西路1245弄1号1＃楼二楼213</w:t>
            </w:r>
          </w:p>
        </w:tc>
      </w:tr>
      <w:tr w:rsidR="00FA799A" w:rsidRPr="00FA799A" w:rsidTr="00FA799A">
        <w:trPr>
          <w:tblCellSpacing w:w="7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代理机构联系方式</w:t>
            </w:r>
          </w:p>
        </w:tc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FA799A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63820184*8004</w:t>
            </w:r>
          </w:p>
        </w:tc>
      </w:tr>
      <w:tr w:rsidR="00FA799A" w:rsidRPr="00FA799A" w:rsidTr="00FA799A">
        <w:tblPrEx>
          <w:tblCellSpacing w:w="0" w:type="dxa"/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68" w:type="dxa"/>
          <w:wAfter w:w="250" w:type="dxa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FA799A" w:rsidRPr="00FA799A" w:rsidRDefault="00FA799A" w:rsidP="00FA799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pict/>
            </w:r>
            <w:r w:rsidRPr="00FA799A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中标公告</w:t>
            </w:r>
          </w:p>
          <w:p w:rsidR="00FA799A" w:rsidRPr="00FA799A" w:rsidRDefault="00FA799A" w:rsidP="00FA799A">
            <w:pPr>
              <w:widowControl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由上海教育建设管理咨询有限公司组织招标的</w:t>
            </w:r>
            <w:r w:rsidRPr="00FA799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上海健康医学院北</w:t>
            </w:r>
            <w:proofErr w:type="gramStart"/>
            <w:r w:rsidRPr="00FA799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苑学生</w:t>
            </w:r>
            <w:proofErr w:type="gramEnd"/>
            <w:r w:rsidRPr="00FA799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活动区域配套建设工程</w:t>
            </w: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（项目编号：</w:t>
            </w:r>
            <w:r w:rsidRPr="00FA799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SHXM-00-20160622-2058</w:t>
            </w: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）采购项目，于</w:t>
            </w:r>
            <w:r w:rsidRPr="00FA799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2016-06-23</w:t>
            </w: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在上海市政府采购网发布招标信息，</w:t>
            </w:r>
            <w:r w:rsidRPr="00FA799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2016-07-19 09:30</w:t>
            </w: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在中山西路1245弄</w:t>
            </w:r>
            <w:proofErr w:type="gramStart"/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1号1号</w:t>
            </w:r>
            <w:proofErr w:type="gramEnd"/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楼201室（近三湘大厦）评标。</w:t>
            </w:r>
          </w:p>
          <w:p w:rsidR="00FA799A" w:rsidRPr="00FA799A" w:rsidRDefault="00FA799A" w:rsidP="00FA79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经评标委员会评审，并经采购人确认，本次评标结果公布如下：</w:t>
            </w:r>
          </w:p>
          <w:p w:rsidR="00FA799A" w:rsidRPr="00FA799A" w:rsidRDefault="00FA799A" w:rsidP="00FA79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中标信息：</w:t>
            </w:r>
          </w:p>
          <w:p w:rsidR="00FA799A" w:rsidRPr="00FA799A" w:rsidRDefault="00FA799A" w:rsidP="00FA79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 </w:t>
            </w: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br/>
              <w:t>包为“上海健康医学院北苑学生活动区域配套建设工程”的中标供应商：上海璟隆建设（集团）有限公司，中标金额：899913元</w:t>
            </w:r>
          </w:p>
          <w:p w:rsidR="00FA799A" w:rsidRPr="00FA799A" w:rsidRDefault="00FA799A" w:rsidP="00FA79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中标供应商地址：</w:t>
            </w:r>
          </w:p>
          <w:p w:rsidR="00FA799A" w:rsidRPr="00FA799A" w:rsidRDefault="00FA799A" w:rsidP="00FA799A">
            <w:pPr>
              <w:widowControl/>
              <w:ind w:firstLineChars="200" w:firstLine="48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Arial" w:hint="eastAsia"/>
                <w:b/>
                <w:color w:val="FF0000"/>
                <w:kern w:val="0"/>
                <w:sz w:val="24"/>
                <w:szCs w:val="21"/>
              </w:rPr>
              <w:t> </w:t>
            </w:r>
            <w:r w:rsidRPr="00FA799A">
              <w:rPr>
                <w:rFonts w:ascii="宋体" w:eastAsia="宋体" w:hAnsi="宋体" w:cs="Arial"/>
                <w:b/>
                <w:color w:val="FF0000"/>
                <w:kern w:val="0"/>
                <w:sz w:val="24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59.8pt;height:66.45pt" o:ole="">
                  <v:imagedata r:id="rId20" o:title=""/>
                </v:shape>
                <w:control r:id="rId21" w:name="DefaultOcxName" w:shapeid="_x0000_i1073"/>
              </w:object>
            </w:r>
          </w:p>
          <w:p w:rsidR="00FA799A" w:rsidRPr="00FA799A" w:rsidRDefault="00FA799A" w:rsidP="00FA799A">
            <w:pPr>
              <w:widowControl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主要中标标的</w:t>
            </w:r>
            <w:proofErr w:type="gramStart"/>
            <w:r w:rsidRPr="00FA79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FA79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名称、规格型号、数量、单价、服务要求或者标的</w:t>
            </w:r>
            <w:proofErr w:type="gramStart"/>
            <w:r w:rsidRPr="00FA79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proofErr w:type="gramEnd"/>
            <w:r w:rsidRPr="00FA79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基本概况：</w:t>
            </w:r>
          </w:p>
          <w:p w:rsidR="00FA799A" w:rsidRPr="00FA799A" w:rsidRDefault="00FA799A" w:rsidP="00FA79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宋体"/>
                <w:kern w:val="0"/>
                <w:sz w:val="24"/>
                <w:szCs w:val="24"/>
              </w:rPr>
              <w:object w:dxaOrig="1440" w:dyaOrig="1440">
                <v:shape id="_x0000_i1072" type="#_x0000_t75" style="width:159.8pt;height:66.45pt" o:ole="">
                  <v:imagedata r:id="rId22" o:title=""/>
                </v:shape>
                <w:control r:id="rId23" w:name="DefaultOcxName1" w:shapeid="_x0000_i1072"/>
              </w:object>
            </w:r>
          </w:p>
          <w:p w:rsidR="00FA799A" w:rsidRPr="00FA799A" w:rsidRDefault="00FA799A" w:rsidP="00FA79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评标委员会成员：</w:t>
            </w:r>
          </w:p>
          <w:p w:rsidR="00FA799A" w:rsidRPr="00FA799A" w:rsidRDefault="00FA799A" w:rsidP="00FA79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 </w:t>
            </w:r>
            <w:proofErr w:type="gramStart"/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焦凤来</w:t>
            </w:r>
            <w:proofErr w:type="gramEnd"/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,李廷炎,郭淳,顾惠媛,陈新华</w:t>
            </w:r>
          </w:p>
          <w:p w:rsidR="00FA799A" w:rsidRPr="00FA799A" w:rsidRDefault="00FA799A" w:rsidP="00FA79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lastRenderedPageBreak/>
              <w:t>如对评标结果有异议，请于本评标结果公布之日起7个工作日内以书面形式向上海教育建设管理咨询有限公司提出质疑。</w:t>
            </w:r>
          </w:p>
          <w:p w:rsidR="00FA799A" w:rsidRPr="00FA799A" w:rsidRDefault="00FA799A" w:rsidP="00FA79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感谢各供应商单位对本次采购活动的积极参与！</w:t>
            </w:r>
          </w:p>
          <w:p w:rsidR="00FA799A" w:rsidRPr="00FA799A" w:rsidRDefault="00FA799A" w:rsidP="00FA799A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1"/>
              </w:rPr>
              <w:t>备注：</w:t>
            </w:r>
          </w:p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 xml:space="preserve">     </w:t>
            </w:r>
            <w:r w:rsidRPr="00FA799A">
              <w:rPr>
                <w:rFonts w:ascii="宋体" w:eastAsia="宋体" w:hAnsi="宋体" w:cs="宋体"/>
                <w:color w:val="000000"/>
                <w:kern w:val="0"/>
                <w:sz w:val="24"/>
                <w:szCs w:val="21"/>
              </w:rPr>
              <w:object w:dxaOrig="1440" w:dyaOrig="1440">
                <v:shape id="_x0000_i1071" type="#_x0000_t75" style="width:159.8pt;height:66.45pt" o:ole="">
                  <v:imagedata r:id="rId24" o:title=""/>
                </v:shape>
                <w:control r:id="rId25" w:name="DefaultOcxName2" w:shapeid="_x0000_i1071"/>
              </w:object>
            </w:r>
          </w:p>
          <w:p w:rsidR="00FA799A" w:rsidRPr="00FA799A" w:rsidRDefault="00FA799A" w:rsidP="00FA7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79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</w:rPr>
              <w:t> </w:t>
            </w:r>
          </w:p>
          <w:tbl>
            <w:tblPr>
              <w:tblW w:w="12585" w:type="dxa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  <w:gridCol w:w="2599"/>
              <w:gridCol w:w="2599"/>
              <w:gridCol w:w="5870"/>
            </w:tblGrid>
            <w:tr w:rsidR="00FA799A" w:rsidRPr="00FA799A" w:rsidTr="00FA79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采购人：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上海健康医学院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采购代理机构：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上海教育建设管理咨询有限公司</w:t>
                  </w:r>
                </w:p>
              </w:tc>
            </w:tr>
            <w:tr w:rsidR="00FA799A" w:rsidRPr="00FA799A" w:rsidTr="00FA79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地址：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proofErr w:type="gramStart"/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周祝公路</w:t>
                  </w:r>
                  <w:proofErr w:type="gramEnd"/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279号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地址：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中山西路1245弄1号1＃楼二楼213</w:t>
                  </w:r>
                </w:p>
              </w:tc>
            </w:tr>
            <w:tr w:rsidR="00FA799A" w:rsidRPr="00FA799A" w:rsidTr="00FA79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邮编：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201318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邮编：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200052</w:t>
                  </w:r>
                </w:p>
              </w:tc>
            </w:tr>
            <w:tr w:rsidR="00FA799A" w:rsidRPr="00FA799A" w:rsidTr="00FA79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联系人：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马老师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联系人：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沈娴钰</w:t>
                  </w:r>
                </w:p>
              </w:tc>
            </w:tr>
            <w:tr w:rsidR="00FA799A" w:rsidRPr="00FA799A" w:rsidTr="00FA79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电话：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电话：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63820184*8012</w:t>
                  </w:r>
                </w:p>
              </w:tc>
            </w:tr>
            <w:tr w:rsidR="00FA799A" w:rsidRPr="00FA799A" w:rsidTr="00FA799A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传真：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1"/>
                    </w:rPr>
                    <w:t>传真：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799A" w:rsidRPr="00FA799A" w:rsidRDefault="00FA799A" w:rsidP="00FA799A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FA799A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63820184*8016</w:t>
                  </w:r>
                </w:p>
              </w:tc>
            </w:tr>
          </w:tbl>
          <w:p w:rsidR="00FA799A" w:rsidRPr="00FA799A" w:rsidRDefault="00FA799A" w:rsidP="00FA7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FA799A" w:rsidRPr="00FA799A" w:rsidRDefault="00FA799A" w:rsidP="00FA7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 </w:t>
            </w:r>
          </w:p>
          <w:p w:rsidR="00FA799A" w:rsidRPr="00FA799A" w:rsidRDefault="00FA799A" w:rsidP="00FA7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FA799A" w:rsidRPr="00FA799A" w:rsidRDefault="00FA799A" w:rsidP="00FA7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A799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AF1C68" w:rsidRDefault="00AF1C68" w:rsidP="00FA799A"/>
    <w:sectPr w:rsidR="00AF1C68" w:rsidSect="00FA79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9A" w:rsidRDefault="00FA799A" w:rsidP="00FA799A">
      <w:r>
        <w:separator/>
      </w:r>
    </w:p>
  </w:endnote>
  <w:endnote w:type="continuationSeparator" w:id="0">
    <w:p w:rsidR="00FA799A" w:rsidRDefault="00FA799A" w:rsidP="00FA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9A" w:rsidRDefault="00FA799A" w:rsidP="00FA799A">
      <w:r>
        <w:separator/>
      </w:r>
    </w:p>
  </w:footnote>
  <w:footnote w:type="continuationSeparator" w:id="0">
    <w:p w:rsidR="00FA799A" w:rsidRDefault="00FA799A" w:rsidP="00FA7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0FA"/>
    <w:multiLevelType w:val="multilevel"/>
    <w:tmpl w:val="836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F7"/>
    <w:rsid w:val="005379F7"/>
    <w:rsid w:val="00AF1C68"/>
    <w:rsid w:val="00FA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9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99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A799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A79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A799A"/>
    <w:rPr>
      <w:color w:val="FFFFFF"/>
      <w:shd w:val="clear" w:color="auto" w:fill="A00000"/>
    </w:rPr>
  </w:style>
  <w:style w:type="character" w:customStyle="1" w:styleId="gpa">
    <w:name w:val="gpa"/>
    <w:basedOn w:val="a0"/>
    <w:rsid w:val="00FA799A"/>
  </w:style>
  <w:style w:type="paragraph" w:customStyle="1" w:styleId="tc1">
    <w:name w:val="tc1"/>
    <w:basedOn w:val="a"/>
    <w:rsid w:val="00FA799A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A799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79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9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7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99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A799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A79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FA799A"/>
    <w:rPr>
      <w:color w:val="FFFFFF"/>
      <w:shd w:val="clear" w:color="auto" w:fill="A00000"/>
    </w:rPr>
  </w:style>
  <w:style w:type="character" w:customStyle="1" w:styleId="gpa">
    <w:name w:val="gpa"/>
    <w:basedOn w:val="a0"/>
    <w:rsid w:val="00FA799A"/>
  </w:style>
  <w:style w:type="paragraph" w:customStyle="1" w:styleId="tc1">
    <w:name w:val="tc1"/>
    <w:basedOn w:val="a"/>
    <w:rsid w:val="00FA799A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A799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79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460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8013429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509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1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15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cfg/" TargetMode="External"/><Relationship Id="rId13" Type="http://schemas.openxmlformats.org/officeDocument/2006/relationships/hyperlink" Target="http://www.ccgp.gov.cn/wtogpa/" TargetMode="External"/><Relationship Id="rId18" Type="http://schemas.openxmlformats.org/officeDocument/2006/relationships/hyperlink" Target="http://www.ccgp.gov.cn/cggg/dfgg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1.xml"/><Relationship Id="rId7" Type="http://schemas.openxmlformats.org/officeDocument/2006/relationships/endnotes" Target="endnotes.xml"/><Relationship Id="rId12" Type="http://schemas.openxmlformats.org/officeDocument/2006/relationships/hyperlink" Target="http://www.ccgp.gov.cn/gpsr/" TargetMode="External"/><Relationship Id="rId17" Type="http://schemas.openxmlformats.org/officeDocument/2006/relationships/hyperlink" Target="http://www.ccgp.gov.cn/cggg/" TargetMode="External"/><Relationship Id="rId25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image" Target="media/image2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gp.gov.cn/dfcg/" TargetMode="External"/><Relationship Id="rId24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zt/" TargetMode="External"/><Relationship Id="rId23" Type="http://schemas.openxmlformats.org/officeDocument/2006/relationships/control" Target="activeX/activeX2.xml"/><Relationship Id="rId10" Type="http://schemas.openxmlformats.org/officeDocument/2006/relationships/hyperlink" Target="http://www.ccgp.gov.cn/zycg/" TargetMode="External"/><Relationship Id="rId19" Type="http://schemas.openxmlformats.org/officeDocument/2006/relationships/hyperlink" Target="http://www.ccgp.gov.cn/cggg/dfgg/zbg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bx/" TargetMode="External"/><Relationship Id="rId14" Type="http://schemas.openxmlformats.org/officeDocument/2006/relationships/hyperlink" Target="http://www.ccgp.gov.cn/wiki/" TargetMode="External"/><Relationship Id="rId22" Type="http://schemas.openxmlformats.org/officeDocument/2006/relationships/image" Target="media/image3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2016-07-19T11:45:00Z</dcterms:created>
  <dcterms:modified xsi:type="dcterms:W3CDTF">2016-07-19T11:46:00Z</dcterms:modified>
</cp:coreProperties>
</file>