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12" w:rsidRPr="00585D12" w:rsidRDefault="00585D12" w:rsidP="00585D12">
      <w:pPr>
        <w:widowControl/>
        <w:shd w:val="clear" w:color="auto" w:fill="F6F6F6"/>
        <w:spacing w:line="450" w:lineRule="atLeast"/>
        <w:jc w:val="left"/>
        <w:rPr>
          <w:rFonts w:ascii="宋体" w:eastAsia="宋体" w:hAnsi="宋体" w:cs="宋体"/>
          <w:kern w:val="0"/>
          <w:sz w:val="18"/>
          <w:szCs w:val="18"/>
        </w:rPr>
      </w:pPr>
      <w:r w:rsidRPr="00585D12">
        <w:rPr>
          <w:rFonts w:ascii="宋体" w:eastAsia="宋体" w:hAnsi="宋体" w:cs="宋体" w:hint="eastAsia"/>
          <w:kern w:val="0"/>
          <w:sz w:val="18"/>
          <w:szCs w:val="18"/>
        </w:rPr>
        <w:t>财政部唯一指定政府采购信息网络发布媒体 国家级政府采购专业网站</w:t>
      </w:r>
    </w:p>
    <w:p w:rsidR="00585D12" w:rsidRPr="00585D12" w:rsidRDefault="00585D12" w:rsidP="00585D12">
      <w:pPr>
        <w:widowControl/>
        <w:shd w:val="clear" w:color="auto" w:fill="F6F6F6"/>
        <w:spacing w:line="450" w:lineRule="atLeast"/>
        <w:jc w:val="left"/>
        <w:rPr>
          <w:rFonts w:ascii="宋体" w:eastAsia="宋体" w:hAnsi="宋体" w:cs="宋体" w:hint="eastAsia"/>
          <w:kern w:val="0"/>
          <w:sz w:val="18"/>
          <w:szCs w:val="18"/>
        </w:rPr>
      </w:pPr>
      <w:r w:rsidRPr="00585D12">
        <w:rPr>
          <w:rFonts w:ascii="宋体" w:eastAsia="宋体" w:hAnsi="宋体" w:cs="宋体" w:hint="eastAsia"/>
          <w:kern w:val="0"/>
          <w:sz w:val="18"/>
          <w:szCs w:val="18"/>
        </w:rPr>
        <w:t>服务热线：</w:t>
      </w:r>
      <w:r w:rsidRPr="00585D12">
        <w:rPr>
          <w:rFonts w:ascii="Verdana" w:eastAsia="宋体" w:hAnsi="Verdana" w:cs="宋体"/>
          <w:b/>
          <w:bCs/>
          <w:kern w:val="0"/>
          <w:sz w:val="17"/>
          <w:szCs w:val="17"/>
        </w:rPr>
        <w:t>400-810-1996</w:t>
      </w:r>
    </w:p>
    <w:p w:rsidR="00585D12" w:rsidRPr="00585D12" w:rsidRDefault="00585D12" w:rsidP="00585D1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585D12">
          <w:rPr>
            <w:rFonts w:ascii="宋体" w:eastAsia="宋体" w:hAnsi="宋体" w:cs="宋体" w:hint="eastAsia"/>
            <w:color w:val="0000FF"/>
            <w:kern w:val="0"/>
            <w:sz w:val="18"/>
            <w:szCs w:val="18"/>
            <w:u w:val="single"/>
          </w:rPr>
          <w:t>政策法规</w:t>
        </w:r>
      </w:hyperlink>
      <w:r w:rsidRPr="00585D12">
        <w:rPr>
          <w:rFonts w:ascii="宋体" w:eastAsia="宋体" w:hAnsi="宋体" w:cs="宋体" w:hint="eastAsia"/>
          <w:kern w:val="0"/>
          <w:sz w:val="18"/>
          <w:szCs w:val="18"/>
        </w:rPr>
        <w:t xml:space="preserve"> </w:t>
      </w:r>
    </w:p>
    <w:p w:rsidR="00585D12" w:rsidRPr="00585D12" w:rsidRDefault="00585D12" w:rsidP="00585D1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r w:rsidRPr="00585D12">
          <w:rPr>
            <w:rFonts w:ascii="宋体" w:eastAsia="宋体" w:hAnsi="宋体" w:cs="宋体" w:hint="eastAsia"/>
            <w:color w:val="0000FF"/>
            <w:kern w:val="0"/>
            <w:sz w:val="18"/>
            <w:szCs w:val="18"/>
            <w:u w:val="single"/>
          </w:rPr>
          <w:t>标讯频道</w:t>
        </w:r>
      </w:hyperlink>
      <w:r w:rsidRPr="00585D12">
        <w:rPr>
          <w:rFonts w:ascii="宋体" w:eastAsia="宋体" w:hAnsi="宋体" w:cs="宋体" w:hint="eastAsia"/>
          <w:kern w:val="0"/>
          <w:sz w:val="18"/>
          <w:szCs w:val="18"/>
        </w:rPr>
        <w:t xml:space="preserve"> </w:t>
      </w:r>
    </w:p>
    <w:p w:rsidR="00585D12" w:rsidRPr="00585D12" w:rsidRDefault="00585D12" w:rsidP="00585D1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585D12">
          <w:rPr>
            <w:rFonts w:ascii="宋体" w:eastAsia="宋体" w:hAnsi="宋体" w:cs="宋体" w:hint="eastAsia"/>
            <w:color w:val="0000FF"/>
            <w:kern w:val="0"/>
            <w:sz w:val="18"/>
            <w:szCs w:val="18"/>
            <w:u w:val="single"/>
          </w:rPr>
          <w:t>中央采购</w:t>
        </w:r>
      </w:hyperlink>
      <w:r w:rsidRPr="00585D12">
        <w:rPr>
          <w:rFonts w:ascii="宋体" w:eastAsia="宋体" w:hAnsi="宋体" w:cs="宋体" w:hint="eastAsia"/>
          <w:kern w:val="0"/>
          <w:sz w:val="18"/>
          <w:szCs w:val="18"/>
        </w:rPr>
        <w:t xml:space="preserve"> </w:t>
      </w:r>
    </w:p>
    <w:p w:rsidR="00585D12" w:rsidRPr="00585D12" w:rsidRDefault="00585D12" w:rsidP="00585D1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585D12">
          <w:rPr>
            <w:rFonts w:ascii="宋体" w:eastAsia="宋体" w:hAnsi="宋体" w:cs="宋体" w:hint="eastAsia"/>
            <w:color w:val="0000FF"/>
            <w:kern w:val="0"/>
            <w:sz w:val="18"/>
            <w:szCs w:val="18"/>
            <w:u w:val="single"/>
          </w:rPr>
          <w:t>地方采购</w:t>
        </w:r>
      </w:hyperlink>
      <w:r w:rsidRPr="00585D12">
        <w:rPr>
          <w:rFonts w:ascii="宋体" w:eastAsia="宋体" w:hAnsi="宋体" w:cs="宋体" w:hint="eastAsia"/>
          <w:kern w:val="0"/>
          <w:sz w:val="18"/>
          <w:szCs w:val="18"/>
        </w:rPr>
        <w:t xml:space="preserve"> </w:t>
      </w:r>
    </w:p>
    <w:p w:rsidR="00585D12" w:rsidRPr="00585D12" w:rsidRDefault="00585D12" w:rsidP="00585D1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585D12">
          <w:rPr>
            <w:rFonts w:ascii="宋体" w:eastAsia="宋体" w:hAnsi="宋体" w:cs="宋体" w:hint="eastAsia"/>
            <w:color w:val="0000FF"/>
            <w:kern w:val="0"/>
            <w:sz w:val="18"/>
            <w:szCs w:val="18"/>
            <w:u w:val="single"/>
          </w:rPr>
          <w:t>购买服务</w:t>
        </w:r>
      </w:hyperlink>
      <w:r w:rsidRPr="00585D12">
        <w:rPr>
          <w:rFonts w:ascii="宋体" w:eastAsia="宋体" w:hAnsi="宋体" w:cs="宋体" w:hint="eastAsia"/>
          <w:kern w:val="0"/>
          <w:sz w:val="18"/>
          <w:szCs w:val="18"/>
        </w:rPr>
        <w:t xml:space="preserve"> </w:t>
      </w:r>
    </w:p>
    <w:p w:rsidR="00585D12" w:rsidRPr="00585D12" w:rsidRDefault="00585D12" w:rsidP="00585D1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585D12">
          <w:rPr>
            <w:rFonts w:ascii="宋体" w:eastAsia="宋体" w:hAnsi="宋体" w:cs="宋体" w:hint="eastAsia"/>
            <w:color w:val="0000FF"/>
            <w:kern w:val="0"/>
            <w:sz w:val="18"/>
            <w:szCs w:val="18"/>
            <w:u w:val="single"/>
          </w:rPr>
          <w:t>GPA专栏</w:t>
        </w:r>
      </w:hyperlink>
      <w:r w:rsidRPr="00585D12">
        <w:rPr>
          <w:rFonts w:ascii="宋体" w:eastAsia="宋体" w:hAnsi="宋体" w:cs="宋体" w:hint="eastAsia"/>
          <w:kern w:val="0"/>
          <w:sz w:val="18"/>
          <w:szCs w:val="18"/>
        </w:rPr>
        <w:t xml:space="preserve"> </w:t>
      </w:r>
    </w:p>
    <w:p w:rsidR="00585D12" w:rsidRPr="00585D12" w:rsidRDefault="00585D12" w:rsidP="00585D1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585D12">
          <w:rPr>
            <w:rFonts w:ascii="宋体" w:eastAsia="宋体" w:hAnsi="宋体" w:cs="宋体" w:hint="eastAsia"/>
            <w:color w:val="0000FF"/>
            <w:kern w:val="0"/>
            <w:sz w:val="18"/>
            <w:szCs w:val="18"/>
            <w:u w:val="single"/>
          </w:rPr>
          <w:t>采购百科</w:t>
        </w:r>
      </w:hyperlink>
      <w:r w:rsidRPr="00585D12">
        <w:rPr>
          <w:rFonts w:ascii="宋体" w:eastAsia="宋体" w:hAnsi="宋体" w:cs="宋体" w:hint="eastAsia"/>
          <w:kern w:val="0"/>
          <w:sz w:val="18"/>
          <w:szCs w:val="18"/>
        </w:rPr>
        <w:t xml:space="preserve"> </w:t>
      </w:r>
    </w:p>
    <w:p w:rsidR="00585D12" w:rsidRPr="00585D12" w:rsidRDefault="00585D12" w:rsidP="00585D12">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585D12">
          <w:rPr>
            <w:rFonts w:ascii="宋体" w:eastAsia="宋体" w:hAnsi="宋体" w:cs="宋体" w:hint="eastAsia"/>
            <w:color w:val="0000FF"/>
            <w:kern w:val="0"/>
            <w:sz w:val="18"/>
            <w:szCs w:val="18"/>
            <w:u w:val="single"/>
          </w:rPr>
          <w:t>热点专题</w:t>
        </w:r>
      </w:hyperlink>
      <w:r w:rsidRPr="00585D12">
        <w:rPr>
          <w:rFonts w:ascii="宋体" w:eastAsia="宋体" w:hAnsi="宋体" w:cs="宋体" w:hint="eastAsia"/>
          <w:kern w:val="0"/>
          <w:sz w:val="18"/>
          <w:szCs w:val="18"/>
        </w:rPr>
        <w:t xml:space="preserve"> </w:t>
      </w:r>
    </w:p>
    <w:p w:rsidR="00585D12" w:rsidRPr="00585D12" w:rsidRDefault="00585D12" w:rsidP="00585D12">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585D12" w:rsidRPr="00585D12" w:rsidRDefault="00585D12" w:rsidP="00585D12">
      <w:pPr>
        <w:widowControl/>
        <w:spacing w:line="270" w:lineRule="atLeast"/>
        <w:jc w:val="left"/>
        <w:rPr>
          <w:rFonts w:ascii="宋体" w:eastAsia="宋体" w:hAnsi="宋体" w:cs="宋体" w:hint="eastAsia"/>
          <w:kern w:val="0"/>
          <w:sz w:val="18"/>
          <w:szCs w:val="18"/>
        </w:rPr>
      </w:pPr>
      <w:hyperlink r:id="rId15" w:history="1">
        <w:r w:rsidRPr="00585D12">
          <w:rPr>
            <w:rFonts w:ascii="宋体" w:eastAsia="宋体" w:hAnsi="宋体" w:cs="宋体" w:hint="eastAsia"/>
            <w:color w:val="333333"/>
            <w:kern w:val="0"/>
            <w:sz w:val="18"/>
            <w:szCs w:val="18"/>
          </w:rPr>
          <w:t>首页</w:t>
        </w:r>
      </w:hyperlink>
      <w:r w:rsidRPr="00585D12">
        <w:rPr>
          <w:rFonts w:ascii="宋体" w:eastAsia="宋体" w:hAnsi="宋体" w:cs="宋体" w:hint="eastAsia"/>
          <w:kern w:val="0"/>
          <w:sz w:val="18"/>
          <w:szCs w:val="18"/>
        </w:rPr>
        <w:t> » </w:t>
      </w:r>
      <w:hyperlink r:id="rId16" w:history="1">
        <w:r w:rsidRPr="00585D12">
          <w:rPr>
            <w:rFonts w:ascii="宋体" w:eastAsia="宋体" w:hAnsi="宋体" w:cs="宋体" w:hint="eastAsia"/>
            <w:color w:val="333333"/>
            <w:kern w:val="0"/>
            <w:sz w:val="18"/>
            <w:szCs w:val="18"/>
          </w:rPr>
          <w:t>地方标讯</w:t>
        </w:r>
      </w:hyperlink>
      <w:r w:rsidRPr="00585D12">
        <w:rPr>
          <w:rFonts w:ascii="宋体" w:eastAsia="宋体" w:hAnsi="宋体" w:cs="宋体" w:hint="eastAsia"/>
          <w:kern w:val="0"/>
          <w:sz w:val="18"/>
          <w:szCs w:val="18"/>
        </w:rPr>
        <w:t> » </w:t>
      </w:r>
      <w:hyperlink r:id="rId17" w:history="1">
        <w:r w:rsidRPr="00585D12">
          <w:rPr>
            <w:rFonts w:ascii="宋体" w:eastAsia="宋体" w:hAnsi="宋体" w:cs="宋体" w:hint="eastAsia"/>
            <w:color w:val="333333"/>
            <w:kern w:val="0"/>
            <w:sz w:val="18"/>
            <w:szCs w:val="18"/>
          </w:rPr>
          <w:t>竞争性磋商公告</w:t>
        </w:r>
      </w:hyperlink>
    </w:p>
    <w:p w:rsidR="00585D12" w:rsidRPr="00585D12" w:rsidRDefault="00585D12" w:rsidP="00585D12">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585D12">
        <w:rPr>
          <w:rFonts w:ascii="simhei" w:eastAsia="宋体" w:hAnsi="simhei" w:cs="宋体"/>
          <w:b/>
          <w:bCs/>
          <w:color w:val="000000"/>
          <w:kern w:val="0"/>
          <w:sz w:val="36"/>
          <w:szCs w:val="36"/>
        </w:rPr>
        <w:t>上海健康医学院医疗器械学院办公设备采购及安装项目竞争性磋商</w:t>
      </w:r>
    </w:p>
    <w:bookmarkEnd w:id="0"/>
    <w:p w:rsidR="00585D12" w:rsidRPr="00585D12" w:rsidRDefault="00585D12" w:rsidP="00585D12">
      <w:pPr>
        <w:widowControl/>
        <w:spacing w:before="100" w:beforeAutospacing="1" w:after="100" w:afterAutospacing="1" w:line="450" w:lineRule="atLeast"/>
        <w:jc w:val="center"/>
        <w:rPr>
          <w:rFonts w:ascii="宋体" w:eastAsia="宋体" w:hAnsi="宋体" w:cs="宋体"/>
          <w:color w:val="707070"/>
          <w:kern w:val="0"/>
          <w:sz w:val="18"/>
          <w:szCs w:val="18"/>
        </w:rPr>
      </w:pPr>
      <w:r w:rsidRPr="00585D12">
        <w:rPr>
          <w:rFonts w:ascii="宋体" w:eastAsia="宋体" w:hAnsi="宋体" w:cs="宋体" w:hint="eastAsia"/>
          <w:color w:val="707070"/>
          <w:kern w:val="0"/>
          <w:sz w:val="18"/>
          <w:szCs w:val="18"/>
        </w:rPr>
        <w:t xml:space="preserve">2016年08月08日 15:55 来源：中国政府采购网 【打印】 </w:t>
      </w:r>
      <w:r w:rsidRPr="00585D12">
        <w:rPr>
          <w:rFonts w:ascii="宋体" w:eastAsia="宋体" w:hAnsi="宋体" w:cs="宋体" w:hint="eastAsia"/>
          <w:vanish/>
          <w:color w:val="FFFFFF"/>
          <w:kern w:val="0"/>
          <w:sz w:val="18"/>
          <w:szCs w:val="18"/>
          <w:shd w:val="clear" w:color="auto" w:fill="A00000"/>
        </w:rPr>
        <w:t>【显示公告正文】</w:t>
      </w:r>
      <w:r w:rsidRPr="00585D12">
        <w:rPr>
          <w:rFonts w:ascii="宋体" w:eastAsia="宋体" w:hAnsi="宋体" w:cs="宋体" w:hint="eastAsia"/>
          <w:color w:val="FFFFFF"/>
          <w:kern w:val="0"/>
          <w:sz w:val="18"/>
          <w:szCs w:val="18"/>
          <w:shd w:val="clear" w:color="auto" w:fill="A00000"/>
        </w:rPr>
        <w:t>【显示公告概要】</w:t>
      </w:r>
    </w:p>
    <w:p w:rsidR="00585D12" w:rsidRPr="00585D12" w:rsidRDefault="00585D12" w:rsidP="00585D12">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585D12">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585D12" w:rsidRPr="00585D12" w:rsidTr="00585D12">
        <w:trPr>
          <w:tblCellSpacing w:w="7" w:type="dxa"/>
        </w:trPr>
        <w:tc>
          <w:tcPr>
            <w:tcW w:w="0" w:type="auto"/>
            <w:gridSpan w:val="4"/>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公告信息：</w:t>
            </w:r>
          </w:p>
        </w:tc>
      </w:tr>
      <w:tr w:rsidR="00585D12" w:rsidRPr="00585D12" w:rsidTr="00585D12">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上海健康医学院医疗器械学院办公设备采购及安装项目</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上海健康医学院</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2016年08月08日 15:55</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获取磋商文件时间</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2016年08月09日 09:30至2016年08月15日 16:30</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获取磋商文件地点</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中山西路1245弄1号1号楼213室</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2016年08月19日 16:00至2016年08月19日 16:00</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中山西路1245弄1号1号楼213室</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2016年08月19日 16:00</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中山西路1245弄1号1号楼213室</w:t>
            </w:r>
          </w:p>
        </w:tc>
      </w:tr>
      <w:tr w:rsidR="00585D12" w:rsidRPr="00585D12" w:rsidTr="00585D12">
        <w:trPr>
          <w:tblCellSpacing w:w="7" w:type="dxa"/>
        </w:trPr>
        <w:tc>
          <w:tcPr>
            <w:tcW w:w="0" w:type="auto"/>
            <w:gridSpan w:val="4"/>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联系人及联系方式：</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沈娴钰</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63820184*8012</w:t>
            </w:r>
          </w:p>
        </w:tc>
      </w:tr>
      <w:tr w:rsidR="00585D12" w:rsidRPr="00585D12" w:rsidTr="00585D12">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上海健康医学院</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天雄路369号/周祝公路279号</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马老师</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上海教育建设管理咨询有限公司</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中山西路1245弄1号1号楼213室</w:t>
            </w:r>
          </w:p>
        </w:tc>
      </w:tr>
      <w:tr w:rsidR="00585D12" w:rsidRPr="00585D12" w:rsidTr="00585D12">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85D12" w:rsidRPr="00585D12" w:rsidRDefault="00585D12" w:rsidP="00585D12">
            <w:pPr>
              <w:widowControl/>
              <w:jc w:val="right"/>
              <w:rPr>
                <w:rFonts w:ascii="宋体" w:eastAsia="宋体" w:hAnsi="宋体" w:cs="宋体"/>
                <w:kern w:val="0"/>
                <w:szCs w:val="21"/>
              </w:rPr>
            </w:pPr>
            <w:r w:rsidRPr="00585D12">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585D12" w:rsidRPr="00585D12" w:rsidRDefault="00585D12" w:rsidP="00585D12">
            <w:pPr>
              <w:widowControl/>
              <w:jc w:val="left"/>
              <w:rPr>
                <w:rFonts w:ascii="宋体" w:eastAsia="宋体" w:hAnsi="宋体" w:cs="宋体"/>
                <w:b/>
                <w:bCs/>
                <w:kern w:val="0"/>
                <w:szCs w:val="21"/>
              </w:rPr>
            </w:pPr>
            <w:r w:rsidRPr="00585D12">
              <w:rPr>
                <w:rFonts w:ascii="宋体" w:eastAsia="宋体" w:hAnsi="宋体" w:cs="宋体" w:hint="eastAsia"/>
                <w:b/>
                <w:bCs/>
                <w:kern w:val="0"/>
                <w:szCs w:val="21"/>
              </w:rPr>
              <w:t>沈娴钰</w:t>
            </w:r>
          </w:p>
        </w:tc>
      </w:tr>
    </w:tbl>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医疗器械学院办公设备采购及安装项目进行竞争性磋商招标，欢迎合格的供应商前来投标。</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t>项目名称：</w:t>
      </w:r>
      <w:r w:rsidRPr="00585D12">
        <w:rPr>
          <w:rFonts w:ascii="宋体" w:eastAsia="宋体" w:hAnsi="宋体" w:cs="宋体" w:hint="eastAsia"/>
          <w:kern w:val="0"/>
          <w:sz w:val="24"/>
          <w:szCs w:val="24"/>
        </w:rPr>
        <w:t>上海健康医学院医疗器械学院办公设备采购及安装项目</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t>项目编号：</w:t>
      </w:r>
      <w:r w:rsidRPr="00585D12">
        <w:rPr>
          <w:rFonts w:ascii="宋体" w:eastAsia="宋体" w:hAnsi="宋体" w:cs="宋体" w:hint="eastAsia"/>
          <w:kern w:val="0"/>
          <w:sz w:val="24"/>
          <w:szCs w:val="24"/>
        </w:rPr>
        <w:t>secm2016-048</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t>项目联系方式：</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项目联系人：沈娴钰</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项目联系电话：63820184*8012</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t>采购单位联系方式：</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采购单位：上海健康医学院</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采购单位地址：天雄路369号/周祝公路279号</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采购单位联系方式：马老师</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lastRenderedPageBreak/>
        <w:t>代理机构联系方式：</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代理机构：上海教育建设管理咨询有限公司</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代理机构联系人：沈娴钰</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代理机构地址： 中山西路1245弄1号1号楼213室</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t>一、采购项目的名称、数量、简要规格描述或项目基本概况介绍：</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上海健康医学院医疗器械学院办公设备采购及安装项目</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t>二、对供应商资格要求（供应商资格条件）:</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1）中华人民共和国境内注册，具有独立法人资格，并具有与本次招标相应的经营范围；（2）必须是家具的生产厂商或取得生产厂商授权的代理商；（3）提供2013年至今有已履行的类似办公家具采购合同，并须提供相关证明材料（提供三个及以上）；（4）所提供家具材质必须达到国家环保E0标准；（5）通过ISO9001质量管理体系认证、ISO14001环境管理体系认证；（6）企业财务和经营状况良好；（7）上海地区设有售后服务机构，可提供优质高效的技术支持、维修保养、售后服务。</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t>三、磋商和响应文件时间及地点等:</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预算金额：30.8 万元（人民币）</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谈判时间：2016年08月19日 16:00</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获取磋商文件时间：2016年08月09日 09:30 至 2016年08月15日 16:30(双休日及法定节假日除外)</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获取磋商文件地点：中山西路1245弄1号1号楼213室</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lastRenderedPageBreak/>
        <w:t>获取磋商文件方式：购买磋商文件时须持有企业法人营业执照、上述证书加盖公章的复印件、2013年以来类似业绩关键页复印件加盖公章（三个及以上），法人授权委托书原件和被委托人身份证原件及复印件</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磋商文件售价：500.0 元（人民币）</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响应文件递交时间：2016年08月19日 16:00 至 2016年08月19日 16:00(双休日及法定节假日除外)</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响应文件递交地点：中山西路1245弄1号1号楼213室</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响应文件开启时间：2016年08月19日 16:00</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响应文件开启地点：中山西路1245弄1号1号楼213室</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t>四、其它补充事宜：</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t>五、项目联系方式：</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项目联系人：沈娴钰</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项目联系电话：63820184*8012</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b/>
          <w:bCs/>
          <w:kern w:val="0"/>
          <w:sz w:val="24"/>
          <w:szCs w:val="24"/>
        </w:rPr>
        <w:t>六、采购项目需要落实的政府采购政策：</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无</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w:t>
      </w:r>
    </w:p>
    <w:p w:rsidR="00585D12" w:rsidRPr="00585D12" w:rsidRDefault="00585D12" w:rsidP="00585D12">
      <w:pPr>
        <w:widowControl/>
        <w:spacing w:before="100" w:beforeAutospacing="1" w:after="100" w:afterAutospacing="1" w:line="420" w:lineRule="atLeast"/>
        <w:jc w:val="left"/>
        <w:rPr>
          <w:rFonts w:ascii="宋体" w:eastAsia="宋体" w:hAnsi="宋体" w:cs="宋体" w:hint="eastAsia"/>
          <w:kern w:val="0"/>
          <w:sz w:val="24"/>
          <w:szCs w:val="24"/>
        </w:rPr>
      </w:pPr>
      <w:r w:rsidRPr="00585D12">
        <w:rPr>
          <w:rFonts w:ascii="宋体" w:eastAsia="宋体" w:hAnsi="宋体" w:cs="宋体" w:hint="eastAsia"/>
          <w:kern w:val="0"/>
          <w:sz w:val="24"/>
          <w:szCs w:val="24"/>
        </w:rPr>
        <w:t> </w:t>
      </w:r>
    </w:p>
    <w:p w:rsidR="005A358E" w:rsidRDefault="005A358E">
      <w:pPr>
        <w:rPr>
          <w:rFonts w:hint="eastAsia"/>
        </w:rPr>
      </w:pPr>
    </w:p>
    <w:sectPr w:rsidR="005A35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C114A"/>
    <w:multiLevelType w:val="multilevel"/>
    <w:tmpl w:val="F3EC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39"/>
    <w:rsid w:val="00585D12"/>
    <w:rsid w:val="005A358E"/>
    <w:rsid w:val="00EA4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5D12"/>
    <w:rPr>
      <w:color w:val="0000FF"/>
      <w:u w:val="single"/>
    </w:rPr>
  </w:style>
  <w:style w:type="character" w:styleId="a4">
    <w:name w:val="Strong"/>
    <w:basedOn w:val="a0"/>
    <w:uiPriority w:val="22"/>
    <w:qFormat/>
    <w:rsid w:val="00585D12"/>
    <w:rPr>
      <w:b/>
      <w:bCs/>
    </w:rPr>
  </w:style>
  <w:style w:type="paragraph" w:styleId="a5">
    <w:name w:val="Normal (Web)"/>
    <w:basedOn w:val="a"/>
    <w:uiPriority w:val="99"/>
    <w:semiHidden/>
    <w:unhideWhenUsed/>
    <w:rsid w:val="00585D1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585D12"/>
    <w:rPr>
      <w:color w:val="FFFFFF"/>
      <w:shd w:val="clear" w:color="auto" w:fill="A00000"/>
    </w:rPr>
  </w:style>
  <w:style w:type="character" w:customStyle="1" w:styleId="gpa">
    <w:name w:val="gpa"/>
    <w:basedOn w:val="a0"/>
    <w:rsid w:val="00585D12"/>
  </w:style>
  <w:style w:type="paragraph" w:customStyle="1" w:styleId="tc1">
    <w:name w:val="tc1"/>
    <w:basedOn w:val="a"/>
    <w:rsid w:val="00585D1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585D12"/>
    <w:rPr>
      <w:sz w:val="18"/>
      <w:szCs w:val="18"/>
    </w:rPr>
  </w:style>
  <w:style w:type="character" w:customStyle="1" w:styleId="Char">
    <w:name w:val="批注框文本 Char"/>
    <w:basedOn w:val="a0"/>
    <w:link w:val="a6"/>
    <w:uiPriority w:val="99"/>
    <w:semiHidden/>
    <w:rsid w:val="00585D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5D12"/>
    <w:rPr>
      <w:color w:val="0000FF"/>
      <w:u w:val="single"/>
    </w:rPr>
  </w:style>
  <w:style w:type="character" w:styleId="a4">
    <w:name w:val="Strong"/>
    <w:basedOn w:val="a0"/>
    <w:uiPriority w:val="22"/>
    <w:qFormat/>
    <w:rsid w:val="00585D12"/>
    <w:rPr>
      <w:b/>
      <w:bCs/>
    </w:rPr>
  </w:style>
  <w:style w:type="paragraph" w:styleId="a5">
    <w:name w:val="Normal (Web)"/>
    <w:basedOn w:val="a"/>
    <w:uiPriority w:val="99"/>
    <w:semiHidden/>
    <w:unhideWhenUsed/>
    <w:rsid w:val="00585D12"/>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585D12"/>
    <w:rPr>
      <w:color w:val="FFFFFF"/>
      <w:shd w:val="clear" w:color="auto" w:fill="A00000"/>
    </w:rPr>
  </w:style>
  <w:style w:type="character" w:customStyle="1" w:styleId="gpa">
    <w:name w:val="gpa"/>
    <w:basedOn w:val="a0"/>
    <w:rsid w:val="00585D12"/>
  </w:style>
  <w:style w:type="paragraph" w:customStyle="1" w:styleId="tc1">
    <w:name w:val="tc1"/>
    <w:basedOn w:val="a"/>
    <w:rsid w:val="00585D12"/>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585D12"/>
    <w:rPr>
      <w:sz w:val="18"/>
      <w:szCs w:val="18"/>
    </w:rPr>
  </w:style>
  <w:style w:type="character" w:customStyle="1" w:styleId="Char">
    <w:name w:val="批注框文本 Char"/>
    <w:basedOn w:val="a0"/>
    <w:link w:val="a6"/>
    <w:uiPriority w:val="99"/>
    <w:semiHidden/>
    <w:rsid w:val="00585D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5508">
      <w:bodyDiv w:val="1"/>
      <w:marLeft w:val="0"/>
      <w:marRight w:val="0"/>
      <w:marTop w:val="0"/>
      <w:marBottom w:val="0"/>
      <w:divBdr>
        <w:top w:val="none" w:sz="0" w:space="0" w:color="auto"/>
        <w:left w:val="none" w:sz="0" w:space="0" w:color="auto"/>
        <w:bottom w:val="none" w:sz="0" w:space="0" w:color="auto"/>
        <w:right w:val="none" w:sz="0" w:space="0" w:color="auto"/>
      </w:divBdr>
      <w:divsChild>
        <w:div w:id="1507355023">
          <w:marLeft w:val="0"/>
          <w:marRight w:val="0"/>
          <w:marTop w:val="0"/>
          <w:marBottom w:val="0"/>
          <w:divBdr>
            <w:top w:val="single" w:sz="6" w:space="0" w:color="FFFFFF"/>
            <w:left w:val="none" w:sz="0" w:space="0" w:color="auto"/>
            <w:bottom w:val="single" w:sz="6" w:space="0" w:color="E3E3E3"/>
            <w:right w:val="none" w:sz="0" w:space="0" w:color="auto"/>
          </w:divBdr>
          <w:divsChild>
            <w:div w:id="297809396">
              <w:marLeft w:val="0"/>
              <w:marRight w:val="0"/>
              <w:marTop w:val="100"/>
              <w:marBottom w:val="100"/>
              <w:divBdr>
                <w:top w:val="none" w:sz="0" w:space="0" w:color="auto"/>
                <w:left w:val="none" w:sz="0" w:space="0" w:color="auto"/>
                <w:bottom w:val="none" w:sz="0" w:space="0" w:color="auto"/>
                <w:right w:val="none" w:sz="0" w:space="0" w:color="auto"/>
              </w:divBdr>
              <w:divsChild>
                <w:div w:id="1909680866">
                  <w:marLeft w:val="0"/>
                  <w:marRight w:val="0"/>
                  <w:marTop w:val="0"/>
                  <w:marBottom w:val="0"/>
                  <w:divBdr>
                    <w:top w:val="none" w:sz="0" w:space="0" w:color="auto"/>
                    <w:left w:val="none" w:sz="0" w:space="0" w:color="auto"/>
                    <w:bottom w:val="none" w:sz="0" w:space="0" w:color="auto"/>
                    <w:right w:val="none" w:sz="0" w:space="0" w:color="auto"/>
                  </w:divBdr>
                </w:div>
                <w:div w:id="2711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8060">
          <w:marLeft w:val="0"/>
          <w:marRight w:val="0"/>
          <w:marTop w:val="0"/>
          <w:marBottom w:val="0"/>
          <w:divBdr>
            <w:top w:val="none" w:sz="0" w:space="0" w:color="auto"/>
            <w:left w:val="none" w:sz="0" w:space="0" w:color="auto"/>
            <w:bottom w:val="none" w:sz="0" w:space="0" w:color="auto"/>
            <w:right w:val="none" w:sz="0" w:space="0" w:color="auto"/>
          </w:divBdr>
          <w:divsChild>
            <w:div w:id="1293055660">
              <w:marLeft w:val="0"/>
              <w:marRight w:val="0"/>
              <w:marTop w:val="0"/>
              <w:marBottom w:val="0"/>
              <w:divBdr>
                <w:top w:val="none" w:sz="0" w:space="0" w:color="auto"/>
                <w:left w:val="none" w:sz="0" w:space="0" w:color="auto"/>
                <w:bottom w:val="none" w:sz="0" w:space="0" w:color="auto"/>
                <w:right w:val="none" w:sz="0" w:space="0" w:color="auto"/>
              </w:divBdr>
            </w:div>
          </w:divsChild>
        </w:div>
        <w:div w:id="322199786">
          <w:marLeft w:val="0"/>
          <w:marRight w:val="0"/>
          <w:marTop w:val="0"/>
          <w:marBottom w:val="0"/>
          <w:divBdr>
            <w:top w:val="none" w:sz="0" w:space="0" w:color="auto"/>
            <w:left w:val="none" w:sz="0" w:space="0" w:color="auto"/>
            <w:bottom w:val="none" w:sz="0" w:space="0" w:color="auto"/>
            <w:right w:val="none" w:sz="0" w:space="0" w:color="auto"/>
          </w:divBdr>
          <w:divsChild>
            <w:div w:id="1122847357">
              <w:marLeft w:val="0"/>
              <w:marRight w:val="0"/>
              <w:marTop w:val="0"/>
              <w:marBottom w:val="0"/>
              <w:divBdr>
                <w:top w:val="none" w:sz="0" w:space="0" w:color="auto"/>
                <w:left w:val="none" w:sz="0" w:space="0" w:color="auto"/>
                <w:bottom w:val="none" w:sz="0" w:space="0" w:color="auto"/>
                <w:right w:val="none" w:sz="0" w:space="0" w:color="auto"/>
              </w:divBdr>
              <w:divsChild>
                <w:div w:id="306590888">
                  <w:marLeft w:val="0"/>
                  <w:marRight w:val="0"/>
                  <w:marTop w:val="0"/>
                  <w:marBottom w:val="0"/>
                  <w:divBdr>
                    <w:top w:val="none" w:sz="0" w:space="0" w:color="auto"/>
                    <w:left w:val="none" w:sz="0" w:space="0" w:color="auto"/>
                    <w:bottom w:val="none" w:sz="0" w:space="0" w:color="auto"/>
                    <w:right w:val="none" w:sz="0" w:space="0" w:color="auto"/>
                  </w:divBdr>
                </w:div>
                <w:div w:id="387849920">
                  <w:marLeft w:val="225"/>
                  <w:marRight w:val="0"/>
                  <w:marTop w:val="0"/>
                  <w:marBottom w:val="0"/>
                  <w:divBdr>
                    <w:top w:val="none" w:sz="0" w:space="0" w:color="auto"/>
                    <w:left w:val="none" w:sz="0" w:space="0" w:color="auto"/>
                    <w:bottom w:val="none" w:sz="0" w:space="0" w:color="auto"/>
                    <w:right w:val="none" w:sz="0" w:space="0" w:color="auto"/>
                  </w:divBdr>
                </w:div>
              </w:divsChild>
            </w:div>
            <w:div w:id="1455053524">
              <w:marLeft w:val="0"/>
              <w:marRight w:val="0"/>
              <w:marTop w:val="0"/>
              <w:marBottom w:val="0"/>
              <w:divBdr>
                <w:top w:val="none" w:sz="0" w:space="0" w:color="auto"/>
                <w:left w:val="none" w:sz="0" w:space="0" w:color="auto"/>
                <w:bottom w:val="none" w:sz="0" w:space="0" w:color="auto"/>
                <w:right w:val="none" w:sz="0" w:space="0" w:color="auto"/>
              </w:divBdr>
              <w:divsChild>
                <w:div w:id="998994876">
                  <w:marLeft w:val="0"/>
                  <w:marRight w:val="0"/>
                  <w:marTop w:val="0"/>
                  <w:marBottom w:val="0"/>
                  <w:divBdr>
                    <w:top w:val="none" w:sz="0" w:space="0" w:color="auto"/>
                    <w:left w:val="none" w:sz="0" w:space="0" w:color="auto"/>
                    <w:bottom w:val="none" w:sz="0" w:space="0" w:color="auto"/>
                    <w:right w:val="none" w:sz="0" w:space="0" w:color="auto"/>
                  </w:divBdr>
                </w:div>
                <w:div w:id="275336390">
                  <w:marLeft w:val="0"/>
                  <w:marRight w:val="0"/>
                  <w:marTop w:val="300"/>
                  <w:marBottom w:val="0"/>
                  <w:divBdr>
                    <w:top w:val="none" w:sz="0" w:space="0" w:color="auto"/>
                    <w:left w:val="none" w:sz="0" w:space="0" w:color="auto"/>
                    <w:bottom w:val="none" w:sz="0" w:space="0" w:color="auto"/>
                    <w:right w:val="none" w:sz="0" w:space="0" w:color="auto"/>
                  </w:divBdr>
                </w:div>
                <w:div w:id="1526209537">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2016-08-08T15:06:00Z</dcterms:created>
  <dcterms:modified xsi:type="dcterms:W3CDTF">2016-08-08T15:06:00Z</dcterms:modified>
</cp:coreProperties>
</file>