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9697"/>
      </w:tblGrid>
      <w:tr w:rsidR="00DE529D">
        <w:trPr>
          <w:trHeight w:val="2190"/>
        </w:trPr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:rsidR="00DE529D" w:rsidRDefault="00DC1EC1">
            <w:pPr>
              <w:spacing w:line="500" w:lineRule="exact"/>
              <w:rPr>
                <w:rFonts w:ascii="黑体" w:eastAsia="黑体" w:hAnsi="黑体" w:cs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附件4</w:t>
            </w:r>
          </w:p>
          <w:p w:rsidR="00DE529D" w:rsidRDefault="00DC1EC1">
            <w:pPr>
              <w:spacing w:line="600" w:lineRule="exact"/>
              <w:ind w:left="482" w:hanging="482"/>
              <w:jc w:val="center"/>
              <w:rPr>
                <w:rFonts w:ascii="黑体" w:eastAsia="黑体" w:hAnsi="黑体" w:cs="黑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40"/>
                <w:szCs w:val="40"/>
              </w:rPr>
              <w:t>上海健康医学院</w:t>
            </w:r>
          </w:p>
          <w:p w:rsidR="00DE529D" w:rsidRDefault="00DC1EC1">
            <w:pPr>
              <w:spacing w:line="600" w:lineRule="exact"/>
              <w:ind w:left="482" w:hanging="48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40"/>
                <w:szCs w:val="40"/>
              </w:rPr>
              <w:t>思想政治和师德师</w:t>
            </w:r>
            <w:proofErr w:type="gramStart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40"/>
                <w:szCs w:val="40"/>
              </w:rPr>
              <w:t>风表现</w:t>
            </w:r>
            <w:proofErr w:type="gramEnd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40"/>
                <w:szCs w:val="40"/>
              </w:rPr>
              <w:t>考核表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</w:t>
            </w:r>
          </w:p>
        </w:tc>
      </w:tr>
      <w:tr w:rsidR="00DE529D">
        <w:trPr>
          <w:trHeight w:val="3111"/>
        </w:trPr>
        <w:tc>
          <w:tcPr>
            <w:tcW w:w="10740" w:type="dxa"/>
            <w:gridSpan w:val="2"/>
          </w:tcPr>
          <w:tbl>
            <w:tblPr>
              <w:tblW w:w="1079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576"/>
              <w:gridCol w:w="835"/>
              <w:gridCol w:w="917"/>
              <w:gridCol w:w="683"/>
              <w:gridCol w:w="550"/>
              <w:gridCol w:w="1517"/>
              <w:gridCol w:w="1433"/>
              <w:gridCol w:w="1317"/>
              <w:gridCol w:w="1674"/>
            </w:tblGrid>
            <w:tr w:rsidR="00DE529D">
              <w:trPr>
                <w:trHeight w:val="807"/>
              </w:trPr>
              <w:tc>
                <w:tcPr>
                  <w:tcW w:w="1297" w:type="dxa"/>
                  <w:vAlign w:val="center"/>
                </w:tcPr>
                <w:p w:rsidR="00DE529D" w:rsidRDefault="00DC1EC1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1411" w:type="dxa"/>
                  <w:gridSpan w:val="2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DE529D" w:rsidRDefault="00DC1EC1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性别</w:t>
                  </w:r>
                </w:p>
              </w:tc>
              <w:tc>
                <w:tcPr>
                  <w:tcW w:w="1233" w:type="dxa"/>
                  <w:gridSpan w:val="2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17" w:type="dxa"/>
                  <w:vAlign w:val="center"/>
                </w:tcPr>
                <w:p w:rsidR="00DE529D" w:rsidRDefault="00DC1EC1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出生年月</w:t>
                  </w:r>
                </w:p>
              </w:tc>
              <w:tc>
                <w:tcPr>
                  <w:tcW w:w="1433" w:type="dxa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所在学院/部门</w:t>
                  </w:r>
                </w:p>
              </w:tc>
              <w:tc>
                <w:tcPr>
                  <w:tcW w:w="1674" w:type="dxa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</w:tr>
            <w:tr w:rsidR="00DE529D">
              <w:trPr>
                <w:trHeight w:val="807"/>
              </w:trPr>
              <w:tc>
                <w:tcPr>
                  <w:tcW w:w="1297" w:type="dxa"/>
                  <w:vAlign w:val="center"/>
                </w:tcPr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民族</w:t>
                  </w:r>
                </w:p>
              </w:tc>
              <w:tc>
                <w:tcPr>
                  <w:tcW w:w="1411" w:type="dxa"/>
                  <w:gridSpan w:val="2"/>
                  <w:vAlign w:val="center"/>
                </w:tcPr>
                <w:p w:rsidR="00DE529D" w:rsidRDefault="00DE529D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917" w:type="dxa"/>
                  <w:vAlign w:val="center"/>
                </w:tcPr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政治</w:t>
                  </w:r>
                </w:p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面貌</w:t>
                  </w:r>
                </w:p>
              </w:tc>
              <w:tc>
                <w:tcPr>
                  <w:tcW w:w="1233" w:type="dxa"/>
                  <w:gridSpan w:val="2"/>
                  <w:vAlign w:val="center"/>
                </w:tcPr>
                <w:p w:rsidR="00DE529D" w:rsidRDefault="00DE529D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17" w:type="dxa"/>
                  <w:vAlign w:val="center"/>
                </w:tcPr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最高学历及毕业时间</w:t>
                  </w:r>
                </w:p>
              </w:tc>
              <w:tc>
                <w:tcPr>
                  <w:tcW w:w="1433" w:type="dxa"/>
                  <w:vAlign w:val="center"/>
                </w:tcPr>
                <w:p w:rsidR="00DE529D" w:rsidRDefault="00DE529D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学位及获得时间</w:t>
                  </w:r>
                </w:p>
              </w:tc>
              <w:tc>
                <w:tcPr>
                  <w:tcW w:w="1674" w:type="dxa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</w:tr>
            <w:tr w:rsidR="00DE529D">
              <w:trPr>
                <w:trHeight w:val="807"/>
              </w:trPr>
              <w:tc>
                <w:tcPr>
                  <w:tcW w:w="1297" w:type="dxa"/>
                  <w:vAlign w:val="center"/>
                </w:tcPr>
                <w:p w:rsidR="00DE529D" w:rsidRDefault="00DC1EC1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现任职务</w:t>
                  </w:r>
                </w:p>
              </w:tc>
              <w:tc>
                <w:tcPr>
                  <w:tcW w:w="1411" w:type="dxa"/>
                  <w:gridSpan w:val="2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600" w:type="dxa"/>
                  <w:gridSpan w:val="2"/>
                  <w:vAlign w:val="center"/>
                </w:tcPr>
                <w:p w:rsidR="00DE529D" w:rsidRDefault="00DC1EC1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任职时间</w:t>
                  </w:r>
                </w:p>
              </w:tc>
              <w:tc>
                <w:tcPr>
                  <w:tcW w:w="2067" w:type="dxa"/>
                  <w:gridSpan w:val="2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33" w:type="dxa"/>
                  <w:vAlign w:val="center"/>
                </w:tcPr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申报职务</w:t>
                  </w:r>
                </w:p>
                <w:p w:rsidR="00DE529D" w:rsidRDefault="00DC1EC1">
                  <w:pPr>
                    <w:spacing w:line="320" w:lineRule="exact"/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名称</w:t>
                  </w:r>
                </w:p>
              </w:tc>
              <w:tc>
                <w:tcPr>
                  <w:tcW w:w="2991" w:type="dxa"/>
                  <w:gridSpan w:val="2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</w:tr>
            <w:tr w:rsidR="00DE529D">
              <w:trPr>
                <w:cantSplit/>
                <w:trHeight w:val="807"/>
              </w:trPr>
              <w:tc>
                <w:tcPr>
                  <w:tcW w:w="1873" w:type="dxa"/>
                  <w:gridSpan w:val="2"/>
                  <w:vAlign w:val="center"/>
                </w:tcPr>
                <w:p w:rsidR="00DE529D" w:rsidRDefault="00DC1EC1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进本单位时间</w:t>
                  </w:r>
                </w:p>
              </w:tc>
              <w:tc>
                <w:tcPr>
                  <w:tcW w:w="2435" w:type="dxa"/>
                  <w:gridSpan w:val="3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2067" w:type="dxa"/>
                  <w:gridSpan w:val="2"/>
                  <w:vAlign w:val="center"/>
                </w:tcPr>
                <w:p w:rsidR="00DE529D" w:rsidRDefault="00DC1EC1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4"/>
                    </w:rPr>
                    <w:t>联系电话</w:t>
                  </w:r>
                </w:p>
              </w:tc>
              <w:tc>
                <w:tcPr>
                  <w:tcW w:w="4424" w:type="dxa"/>
                  <w:gridSpan w:val="3"/>
                  <w:vAlign w:val="center"/>
                </w:tcPr>
                <w:p w:rsidR="00DE529D" w:rsidRDefault="00DE529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4"/>
                    </w:rPr>
                  </w:pPr>
                </w:p>
              </w:tc>
            </w:tr>
          </w:tbl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529D">
        <w:trPr>
          <w:trHeight w:val="4439"/>
        </w:trPr>
        <w:tc>
          <w:tcPr>
            <w:tcW w:w="1043" w:type="dxa"/>
            <w:vAlign w:val="center"/>
          </w:tcPr>
          <w:p w:rsidR="00DE529D" w:rsidRDefault="00DC1EC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个</w:t>
            </w:r>
          </w:p>
          <w:p w:rsidR="00DE529D" w:rsidRDefault="00DC1EC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人</w:t>
            </w:r>
          </w:p>
          <w:p w:rsidR="00DE529D" w:rsidRDefault="00DC1EC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小</w:t>
            </w:r>
          </w:p>
          <w:p w:rsidR="00DE529D" w:rsidRDefault="00DC1EC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结</w:t>
            </w:r>
          </w:p>
        </w:tc>
        <w:tc>
          <w:tcPr>
            <w:tcW w:w="9697" w:type="dxa"/>
          </w:tcPr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E529D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DE529D" w:rsidRDefault="00DC1EC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 xml:space="preserve">                                 </w:t>
            </w:r>
          </w:p>
        </w:tc>
      </w:tr>
      <w:tr w:rsidR="00DE529D">
        <w:trPr>
          <w:trHeight w:val="4209"/>
        </w:trPr>
        <w:tc>
          <w:tcPr>
            <w:tcW w:w="1043" w:type="dxa"/>
            <w:vMerge w:val="restart"/>
            <w:vAlign w:val="center"/>
          </w:tcPr>
          <w:p w:rsidR="00DE529D" w:rsidRDefault="00DC1EC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学院/部门思想政治和师德师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风表现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考核评议组意见</w:t>
            </w:r>
          </w:p>
        </w:tc>
        <w:tc>
          <w:tcPr>
            <w:tcW w:w="9697" w:type="dxa"/>
          </w:tcPr>
          <w:p w:rsidR="00DE529D" w:rsidRDefault="00DC1EC1">
            <w:pPr>
              <w:rPr>
                <w:rFonts w:ascii="仿宋_GB2312" w:eastAsia="仿宋_GB2312" w:hAnsi="仿宋_GB2312" w:cs="仿宋_GB2312"/>
                <w:b/>
                <w:color w:val="AEAAAA" w:themeColor="background2" w:themeShade="B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AEAAAA" w:themeColor="background2" w:themeShade="BF"/>
                <w:sz w:val="24"/>
              </w:rPr>
              <w:t>（简要意见陈述）</w:t>
            </w:r>
          </w:p>
          <w:p w:rsidR="00DE529D" w:rsidRDefault="00DE529D">
            <w:pPr>
              <w:rPr>
                <w:rFonts w:ascii="仿宋_GB2312" w:eastAsia="仿宋_GB2312" w:hAnsi="仿宋_GB2312" w:cs="仿宋_GB2312"/>
                <w:b/>
                <w:color w:val="AEAAAA" w:themeColor="background2" w:themeShade="BF"/>
                <w:sz w:val="24"/>
              </w:rPr>
            </w:pPr>
          </w:p>
          <w:p w:rsidR="00DE529D" w:rsidRDefault="00DE529D">
            <w:pPr>
              <w:rPr>
                <w:rFonts w:ascii="仿宋_GB2312" w:eastAsia="仿宋_GB2312" w:hAnsi="仿宋_GB2312" w:cs="仿宋_GB2312"/>
                <w:b/>
                <w:color w:val="AEAAAA" w:themeColor="background2" w:themeShade="BF"/>
                <w:sz w:val="24"/>
              </w:rPr>
            </w:pPr>
          </w:p>
          <w:p w:rsidR="00DE529D" w:rsidRDefault="00DE529D">
            <w:pPr>
              <w:rPr>
                <w:rFonts w:ascii="仿宋_GB2312" w:eastAsia="仿宋_GB2312" w:hAnsi="仿宋_GB2312" w:cs="仿宋_GB2312"/>
                <w:b/>
                <w:color w:val="AEAAAA" w:themeColor="background2" w:themeShade="BF"/>
                <w:sz w:val="24"/>
              </w:rPr>
            </w:pPr>
          </w:p>
          <w:p w:rsidR="00DE529D" w:rsidRDefault="00DE529D">
            <w:pPr>
              <w:rPr>
                <w:rFonts w:ascii="仿宋_GB2312" w:eastAsia="仿宋_GB2312" w:hAnsi="仿宋_GB2312" w:cs="仿宋_GB2312"/>
                <w:b/>
                <w:color w:val="AEAAAA" w:themeColor="background2" w:themeShade="BF"/>
                <w:sz w:val="24"/>
              </w:rPr>
            </w:pPr>
          </w:p>
          <w:p w:rsidR="00DE529D" w:rsidRDefault="00DE529D">
            <w:pPr>
              <w:rPr>
                <w:rFonts w:ascii="仿宋_GB2312" w:eastAsia="仿宋_GB2312" w:hAnsi="仿宋_GB2312" w:cs="仿宋_GB2312"/>
                <w:b/>
                <w:color w:val="AEAAAA" w:themeColor="background2" w:themeShade="BF"/>
                <w:sz w:val="24"/>
              </w:rPr>
            </w:pPr>
          </w:p>
          <w:p w:rsidR="00DE529D" w:rsidRDefault="00DE529D">
            <w:pPr>
              <w:rPr>
                <w:rFonts w:ascii="仿宋_GB2312" w:eastAsia="仿宋_GB2312" w:hAnsi="仿宋_GB2312" w:cs="仿宋_GB2312"/>
                <w:b/>
                <w:color w:val="AEAAAA" w:themeColor="background2" w:themeShade="BF"/>
                <w:sz w:val="24"/>
              </w:rPr>
            </w:pPr>
          </w:p>
        </w:tc>
      </w:tr>
      <w:tr w:rsidR="00DE529D">
        <w:trPr>
          <w:trHeight w:val="3233"/>
        </w:trPr>
        <w:tc>
          <w:tcPr>
            <w:tcW w:w="1043" w:type="dxa"/>
            <w:vMerge/>
          </w:tcPr>
          <w:p w:rsidR="00DE529D" w:rsidRDefault="00DE529D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697" w:type="dxa"/>
          </w:tcPr>
          <w:p w:rsidR="00DE529D" w:rsidRDefault="00DE529D">
            <w:pPr>
              <w:ind w:firstLineChars="100" w:firstLine="281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</w:pPr>
          </w:p>
          <w:p w:rsidR="00DE529D" w:rsidRDefault="00DC1EC1">
            <w:pPr>
              <w:ind w:firstLineChars="100" w:firstLine="281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u w:val="single"/>
              </w:rPr>
              <w:t>考核等第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single"/>
              </w:rPr>
              <w:t xml:space="preserve">：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u w:val="single"/>
              </w:rPr>
              <w:t>A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u w:val="single"/>
              </w:rPr>
              <w:t>B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u w:val="single"/>
              </w:rPr>
              <w:t>C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  <w:u w:val="single"/>
              </w:rPr>
              <w:t>D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u w:val="single"/>
              </w:rPr>
              <w:t xml:space="preserve"> </w:t>
            </w:r>
          </w:p>
          <w:p w:rsidR="00DE529D" w:rsidRDefault="00DC1EC1">
            <w:pPr>
              <w:ind w:firstLineChars="800" w:firstLine="2249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组长签名：</w:t>
            </w:r>
          </w:p>
          <w:p w:rsidR="00DE529D" w:rsidRDefault="00DC1EC1">
            <w:pPr>
              <w:ind w:firstLineChars="200" w:firstLine="562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                 （公章）</w:t>
            </w:r>
          </w:p>
          <w:p w:rsidR="00DE529D" w:rsidRDefault="00DC1EC1">
            <w:pPr>
              <w:ind w:firstLineChars="1645" w:firstLine="4624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日期 ： </w:t>
            </w:r>
          </w:p>
        </w:tc>
      </w:tr>
      <w:tr w:rsidR="00DE529D">
        <w:trPr>
          <w:trHeight w:val="1300"/>
        </w:trPr>
        <w:tc>
          <w:tcPr>
            <w:tcW w:w="1043" w:type="dxa"/>
            <w:vAlign w:val="center"/>
          </w:tcPr>
          <w:p w:rsidR="00DE529D" w:rsidRDefault="00DC1EC1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说明</w:t>
            </w:r>
          </w:p>
        </w:tc>
        <w:tc>
          <w:tcPr>
            <w:tcW w:w="9697" w:type="dxa"/>
            <w:vAlign w:val="center"/>
          </w:tcPr>
          <w:p w:rsidR="00DE529D" w:rsidRDefault="00DC1EC1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等级划分：A级：100—90分；B级：89—76分；C级：75—60分；D级：59分以下。</w:t>
            </w:r>
          </w:p>
          <w:p w:rsidR="00DE529D" w:rsidRDefault="00DC1EC1">
            <w:pPr>
              <w:pStyle w:val="1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2、思想政治表现考核为C、D级者，暂不宜申报。</w:t>
            </w:r>
          </w:p>
        </w:tc>
      </w:tr>
    </w:tbl>
    <w:p w:rsidR="00DE529D" w:rsidRDefault="00DE529D"/>
    <w:p w:rsidR="00DE529D" w:rsidRPr="002B7CBA" w:rsidRDefault="002B7CBA" w:rsidP="002B7CBA">
      <w:pPr>
        <w:jc w:val="left"/>
        <w:rPr>
          <w:rFonts w:ascii="仿宋" w:eastAsia="仿宋" w:hAnsi="仿宋" w:cs="黑体"/>
          <w:b/>
          <w:szCs w:val="21"/>
        </w:rPr>
        <w:sectPr w:rsidR="00DE529D" w:rsidRPr="002B7CBA">
          <w:pgSz w:w="11906" w:h="16838"/>
          <w:pgMar w:top="720" w:right="720" w:bottom="720" w:left="907" w:header="851" w:footer="992" w:gutter="0"/>
          <w:cols w:space="0"/>
          <w:docGrid w:type="lines" w:linePitch="312"/>
        </w:sectPr>
      </w:pPr>
      <w:r w:rsidRPr="002B7CBA">
        <w:rPr>
          <w:rFonts w:ascii="仿宋" w:eastAsia="仿宋" w:hAnsi="仿宋" w:cs="黑体" w:hint="eastAsia"/>
          <w:b/>
          <w:szCs w:val="21"/>
        </w:rPr>
        <w:t>（正反面打印）</w:t>
      </w:r>
      <w:bookmarkStart w:id="0" w:name="_GoBack"/>
      <w:bookmarkEnd w:id="0"/>
    </w:p>
    <w:p w:rsidR="001162CA" w:rsidRDefault="001162CA" w:rsidP="001162CA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思想政治和师德师</w:t>
      </w:r>
      <w:proofErr w:type="gramStart"/>
      <w:r>
        <w:rPr>
          <w:rFonts w:ascii="黑体" w:eastAsia="黑体" w:hAnsi="黑体" w:cs="黑体" w:hint="eastAsia"/>
          <w:b/>
          <w:sz w:val="36"/>
          <w:szCs w:val="36"/>
        </w:rPr>
        <w:t>风表现</w:t>
      </w:r>
      <w:proofErr w:type="gramEnd"/>
      <w:r>
        <w:rPr>
          <w:rFonts w:ascii="黑体" w:eastAsia="黑体" w:hAnsi="黑体" w:cs="黑体" w:hint="eastAsia"/>
          <w:b/>
          <w:sz w:val="36"/>
          <w:szCs w:val="36"/>
        </w:rPr>
        <w:t>考核评分标准（参考）</w:t>
      </w:r>
    </w:p>
    <w:p w:rsidR="001162CA" w:rsidRDefault="001162CA" w:rsidP="001162CA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学院</w:t>
      </w:r>
      <w:r>
        <w:rPr>
          <w:rFonts w:ascii="仿宋_GB2312" w:eastAsia="仿宋_GB2312" w:hAnsi="仿宋_GB2312" w:cs="仿宋_GB2312"/>
          <w:b/>
          <w:bCs/>
          <w:sz w:val="24"/>
        </w:rPr>
        <w:t>/</w:t>
      </w:r>
      <w:r>
        <w:rPr>
          <w:rFonts w:ascii="仿宋_GB2312" w:eastAsia="仿宋_GB2312" w:hAnsi="仿宋_GB2312" w:cs="仿宋_GB2312" w:hint="eastAsia"/>
          <w:b/>
          <w:bCs/>
          <w:sz w:val="24"/>
        </w:rPr>
        <w:t>部门：</w:t>
      </w:r>
      <w:r>
        <w:rPr>
          <w:rFonts w:ascii="仿宋_GB2312" w:eastAsia="仿宋_GB2312" w:hAnsi="仿宋_GB2312" w:cs="仿宋_GB2312"/>
          <w:b/>
          <w:bCs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姓名：</w:t>
      </w:r>
      <w:r>
        <w:rPr>
          <w:rFonts w:ascii="仿宋_GB2312" w:eastAsia="仿宋_GB2312" w:hAnsi="仿宋_GB2312" w:cs="仿宋_GB2312"/>
          <w:b/>
          <w:bCs/>
          <w:sz w:val="24"/>
        </w:rPr>
        <w:t xml:space="preserve">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拟聘职务：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7601"/>
        <w:gridCol w:w="774"/>
        <w:gridCol w:w="694"/>
      </w:tblGrid>
      <w:tr w:rsidR="001162CA" w:rsidTr="0034538C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项目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考核内容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考核</w:t>
            </w:r>
          </w:p>
          <w:p w:rsidR="001162CA" w:rsidRDefault="001162CA" w:rsidP="0034538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等级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考核</w:t>
            </w:r>
          </w:p>
          <w:p w:rsidR="001162CA" w:rsidRDefault="001162CA" w:rsidP="0034538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分数</w:t>
            </w:r>
          </w:p>
        </w:tc>
      </w:tr>
      <w:tr w:rsidR="001162CA" w:rsidTr="0034538C">
        <w:trPr>
          <w:trHeight w:val="13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62CA" w:rsidRDefault="001162CA" w:rsidP="0034538C">
            <w:pPr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t>.</w:t>
            </w:r>
            <w:r>
              <w:t>爱国守法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jc w:val="left"/>
            </w:pPr>
            <w:r>
              <w:t>（</w:t>
            </w:r>
            <w:r>
              <w:t>1</w:t>
            </w:r>
            <w:r>
              <w:t>）</w:t>
            </w:r>
            <w:r>
              <w:rPr>
                <w:rFonts w:hint="eastAsia"/>
              </w:rPr>
              <w:t>遵守宪法和法律</w:t>
            </w:r>
            <w:r>
              <w:t>，</w:t>
            </w:r>
            <w:r>
              <w:rPr>
                <w:rFonts w:hint="eastAsia"/>
              </w:rPr>
              <w:t>热爱祖国、热爱教育事业，自觉维护党和国家利益，自觉抵制违反国家法律、有损国家形象和人民根本利益的言行；</w:t>
            </w:r>
          </w:p>
          <w:p w:rsidR="001162CA" w:rsidRDefault="001162CA" w:rsidP="0034538C">
            <w:pPr>
              <w:jc w:val="left"/>
            </w:pPr>
            <w:r>
              <w:t>（</w:t>
            </w:r>
            <w:r>
              <w:t>2</w:t>
            </w:r>
            <w:r>
              <w:t>）</w:t>
            </w:r>
            <w:r>
              <w:rPr>
                <w:rFonts w:hint="eastAsia"/>
              </w:rPr>
              <w:t>模范地遵守各项规章制度，在教育教学活动中或网络上没有违背党的路线方针政策的言行</w:t>
            </w:r>
            <w:r>
              <w:t>；</w:t>
            </w:r>
          </w:p>
          <w:p w:rsidR="001162CA" w:rsidRDefault="001162CA" w:rsidP="0034538C">
            <w:pPr>
              <w:jc w:val="left"/>
            </w:pPr>
            <w:r>
              <w:t>（</w:t>
            </w:r>
            <w:r>
              <w:t>3</w:t>
            </w:r>
            <w:r>
              <w:t>）服从学校安排，</w:t>
            </w:r>
            <w:r>
              <w:rPr>
                <w:rFonts w:hint="eastAsia"/>
              </w:rPr>
              <w:t>积极参加思想政治理论学习等集体活动</w:t>
            </w:r>
            <w:r>
              <w:t>；</w:t>
            </w:r>
          </w:p>
          <w:p w:rsidR="001162CA" w:rsidRDefault="001162CA" w:rsidP="0034538C">
            <w:pPr>
              <w:jc w:val="left"/>
            </w:pPr>
            <w:r>
              <w:t>（</w:t>
            </w:r>
            <w:r>
              <w:t>4</w:t>
            </w:r>
            <w:r>
              <w:t>）</w:t>
            </w:r>
            <w:r>
              <w:rPr>
                <w:rFonts w:hint="eastAsia"/>
              </w:rPr>
              <w:t>有理想信念，时刻谨记自己的使命和责任，积极培养学生的守法意识</w:t>
            </w:r>
            <w:r>
              <w:t>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/>
              </w:rPr>
              <w:t>0</w:t>
            </w:r>
            <w:r>
              <w:rPr>
                <w:rFonts w:ascii="仿宋_GB2312" w:eastAsia="仿宋_GB2312" w:hAnsi="仿宋_GB2312" w:cs="仿宋_GB2312" w:hint="eastAsia"/>
              </w:rPr>
              <w:t>分</w:t>
            </w:r>
          </w:p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162CA" w:rsidTr="0034538C">
        <w:trPr>
          <w:trHeight w:val="182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1162CA" w:rsidRDefault="001162CA" w:rsidP="0034538C">
            <w:pPr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t>爱岗敬业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r>
              <w:t>（</w:t>
            </w:r>
            <w:r>
              <w:t>1</w:t>
            </w:r>
            <w:r>
              <w:t>）有效组织课堂教学，遵守工作规程，教育教学过程无失误；</w:t>
            </w:r>
          </w:p>
          <w:p w:rsidR="001162CA" w:rsidRDefault="001162CA" w:rsidP="0034538C">
            <w:r>
              <w:t>（</w:t>
            </w:r>
            <w:r>
              <w:rPr>
                <w:rFonts w:hint="eastAsia"/>
              </w:rPr>
              <w:t>2</w:t>
            </w:r>
            <w:r>
              <w:t>）工作认真负责，安心教学</w:t>
            </w:r>
            <w:r>
              <w:rPr>
                <w:rFonts w:hint="eastAsia"/>
              </w:rPr>
              <w:t>，</w:t>
            </w:r>
            <w:r>
              <w:t>备课充分，教学</w:t>
            </w:r>
            <w:hyperlink r:id="rId9" w:tgtFrame="_blank" w:history="1">
              <w:r>
                <w:rPr>
                  <w:rFonts w:hint="eastAsia"/>
                </w:rPr>
                <w:t>效果</w:t>
              </w:r>
            </w:hyperlink>
            <w:r>
              <w:t>好</w:t>
            </w:r>
            <w:r>
              <w:rPr>
                <w:rFonts w:hint="eastAsia"/>
              </w:rPr>
              <w:t>，没有影响正常教育教学工作的兼职兼薪行为</w:t>
            </w:r>
            <w:r>
              <w:t>；</w:t>
            </w:r>
          </w:p>
          <w:p w:rsidR="001162CA" w:rsidRDefault="001162CA" w:rsidP="0034538C">
            <w:r>
              <w:t>（</w:t>
            </w:r>
            <w:r>
              <w:rPr>
                <w:rFonts w:hint="eastAsia"/>
              </w:rPr>
              <w:t>3</w:t>
            </w:r>
            <w:r>
              <w:t>）</w:t>
            </w:r>
            <w:r>
              <w:rPr>
                <w:rFonts w:hint="eastAsia"/>
              </w:rPr>
              <w:t>在科研工作中无弄虚作假、抄袭剽窃、篡改侵吞他人学术成果、违规使用科研经费以及滥用学术资源和学术影响的行为</w:t>
            </w:r>
            <w:r>
              <w:t>；</w:t>
            </w:r>
          </w:p>
          <w:p w:rsidR="001162CA" w:rsidRDefault="001162CA" w:rsidP="0034538C">
            <w:r>
              <w:t>（</w:t>
            </w:r>
            <w:r>
              <w:rPr>
                <w:rFonts w:hint="eastAsia"/>
              </w:rPr>
              <w:t>4</w:t>
            </w:r>
            <w:r>
              <w:t>）</w:t>
            </w:r>
            <w:r>
              <w:rPr>
                <w:rFonts w:hint="eastAsia"/>
              </w:rPr>
              <w:t>有扎实知识，有强烈的事业心、责任感，积极开展</w:t>
            </w:r>
            <w:proofErr w:type="gramStart"/>
            <w:r>
              <w:rPr>
                <w:rFonts w:hint="eastAsia"/>
              </w:rPr>
              <w:t>课程思政研究</w:t>
            </w:r>
            <w:proofErr w:type="gramEnd"/>
            <w:r>
              <w:rPr>
                <w:rFonts w:hint="eastAsia"/>
              </w:rPr>
              <w:t>与探索，</w:t>
            </w:r>
            <w:r>
              <w:t>积极</w:t>
            </w:r>
            <w:r>
              <w:rPr>
                <w:rFonts w:hint="eastAsia"/>
              </w:rPr>
              <w:t>投入教育教学改革</w:t>
            </w:r>
            <w:r>
              <w:t>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20分</w:t>
            </w:r>
          </w:p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162CA" w:rsidTr="0034538C">
        <w:trPr>
          <w:trHeight w:val="154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2CA" w:rsidRDefault="001162CA" w:rsidP="0034538C">
            <w:pPr>
              <w:spacing w:line="240" w:lineRule="exact"/>
              <w:ind w:left="113" w:right="113"/>
              <w:jc w:val="center"/>
            </w:pPr>
            <w:r>
              <w:t>关</w:t>
            </w:r>
          </w:p>
          <w:p w:rsidR="001162CA" w:rsidRDefault="001162CA" w:rsidP="0034538C">
            <w:pPr>
              <w:spacing w:line="240" w:lineRule="exact"/>
              <w:ind w:left="113" w:right="113"/>
              <w:jc w:val="center"/>
            </w:pPr>
            <w:r>
              <w:t>爱</w:t>
            </w:r>
          </w:p>
          <w:p w:rsidR="001162CA" w:rsidRDefault="001162CA" w:rsidP="0034538C">
            <w:pPr>
              <w:spacing w:line="240" w:lineRule="exact"/>
              <w:ind w:left="113" w:right="113"/>
              <w:jc w:val="center"/>
            </w:pPr>
            <w:r>
              <w:t>学</w:t>
            </w:r>
          </w:p>
          <w:p w:rsidR="001162CA" w:rsidRDefault="001162CA" w:rsidP="0034538C">
            <w:pPr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t>生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r>
              <w:t>（</w:t>
            </w:r>
            <w:r>
              <w:t>1</w:t>
            </w:r>
            <w:r>
              <w:t>）平等对待每一个学生，不透露学生隐私，不损伤学生人格；</w:t>
            </w:r>
          </w:p>
          <w:p w:rsidR="001162CA" w:rsidRDefault="001162CA" w:rsidP="0034538C"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  <w:r>
              <w:rPr>
                <w:rFonts w:hint="eastAsia"/>
              </w:rPr>
              <w:t>有仁爱之心，</w:t>
            </w:r>
            <w:r>
              <w:t>关心学生身心，维护学生权益，保护学生安全；</w:t>
            </w:r>
          </w:p>
          <w:p w:rsidR="001162CA" w:rsidRDefault="001162CA" w:rsidP="0034538C">
            <w:r>
              <w:t>（</w:t>
            </w:r>
            <w:r>
              <w:rPr>
                <w:rFonts w:hint="eastAsia"/>
              </w:rPr>
              <w:t>3</w:t>
            </w:r>
            <w:r>
              <w:t>）</w:t>
            </w:r>
            <w:r>
              <w:rPr>
                <w:rFonts w:hint="eastAsia"/>
              </w:rPr>
              <w:t>关心与指导生活学习有困难学生</w:t>
            </w:r>
            <w:r>
              <w:t>，不因</w:t>
            </w:r>
            <w:r>
              <w:rPr>
                <w:rFonts w:hint="eastAsia"/>
              </w:rPr>
              <w:t>教师个人</w:t>
            </w:r>
            <w:r>
              <w:t>原因出现</w:t>
            </w:r>
            <w:r>
              <w:rPr>
                <w:rFonts w:hint="eastAsia"/>
              </w:rPr>
              <w:t>学生</w:t>
            </w:r>
            <w:r>
              <w:t>流失现象。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</w:rPr>
            </w:pPr>
          </w:p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0分</w:t>
            </w:r>
          </w:p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162CA" w:rsidTr="0034538C">
        <w:trPr>
          <w:trHeight w:val="130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2CA" w:rsidRDefault="001162CA" w:rsidP="0034538C">
            <w:pPr>
              <w:spacing w:line="240" w:lineRule="exact"/>
              <w:jc w:val="center"/>
            </w:pPr>
            <w:r>
              <w:t>教</w:t>
            </w:r>
          </w:p>
          <w:p w:rsidR="001162CA" w:rsidRDefault="001162CA" w:rsidP="0034538C">
            <w:pPr>
              <w:spacing w:line="240" w:lineRule="exact"/>
              <w:jc w:val="center"/>
            </w:pPr>
            <w:r>
              <w:t>书</w:t>
            </w:r>
          </w:p>
          <w:p w:rsidR="001162CA" w:rsidRDefault="001162CA" w:rsidP="0034538C">
            <w:pPr>
              <w:spacing w:line="240" w:lineRule="exact"/>
              <w:jc w:val="center"/>
            </w:pPr>
            <w:r>
              <w:t>育</w:t>
            </w:r>
          </w:p>
          <w:p w:rsidR="001162CA" w:rsidRDefault="001162CA" w:rsidP="0034538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t>人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r>
              <w:t>（</w:t>
            </w:r>
            <w:r>
              <w:t>1</w:t>
            </w:r>
            <w:r>
              <w:t>）</w:t>
            </w:r>
            <w:r>
              <w:rPr>
                <w:rFonts w:hint="eastAsia"/>
              </w:rPr>
              <w:t>引领学生自觉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社会主义核心价值观，严格遵守教师课堂教学“十不准”；</w:t>
            </w:r>
          </w:p>
          <w:p w:rsidR="001162CA" w:rsidRDefault="001162CA" w:rsidP="0034538C">
            <w:r>
              <w:t>（</w:t>
            </w:r>
            <w:r>
              <w:t>2</w:t>
            </w:r>
            <w:r>
              <w:t>）注重培养</w:t>
            </w:r>
            <w:r>
              <w:rPr>
                <w:rFonts w:hint="eastAsia"/>
              </w:rPr>
              <w:t>学生</w:t>
            </w:r>
            <w:r>
              <w:t>良好习惯和创新能力</w:t>
            </w:r>
            <w:r>
              <w:rPr>
                <w:rFonts w:hint="eastAsia"/>
              </w:rPr>
              <w:t>，促进学生全面发展</w:t>
            </w:r>
            <w:r>
              <w:t>；</w:t>
            </w:r>
          </w:p>
          <w:p w:rsidR="001162CA" w:rsidRDefault="001162CA" w:rsidP="0034538C">
            <w:r>
              <w:t>（</w:t>
            </w:r>
            <w:r>
              <w:t>3</w:t>
            </w:r>
            <w:r>
              <w:t>）</w:t>
            </w:r>
            <w:r>
              <w:rPr>
                <w:rFonts w:hint="eastAsia"/>
              </w:rPr>
              <w:t>科学合理设计和安排学生课业，引导学生积极向上，健康成长；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20分</w:t>
            </w:r>
          </w:p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162CA" w:rsidTr="0034538C">
        <w:trPr>
          <w:trHeight w:val="124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162CA" w:rsidRDefault="001162CA" w:rsidP="0034538C">
            <w:pPr>
              <w:spacing w:line="24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t>为人师表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r>
              <w:t>（</w:t>
            </w:r>
            <w:r>
              <w:t>1</w:t>
            </w:r>
            <w:r>
              <w:t>）严于律己，举止文明，</w:t>
            </w:r>
            <w:r>
              <w:rPr>
                <w:rFonts w:hint="eastAsia"/>
              </w:rPr>
              <w:t>仪表端正，</w:t>
            </w:r>
            <w:r>
              <w:t>作风正派，注重</w:t>
            </w:r>
            <w:r>
              <w:rPr>
                <w:rFonts w:hint="eastAsia"/>
              </w:rPr>
              <w:t>言传</w:t>
            </w:r>
            <w:r>
              <w:t>身教；</w:t>
            </w:r>
          </w:p>
          <w:p w:rsidR="001162CA" w:rsidRDefault="001162CA" w:rsidP="0034538C">
            <w:r>
              <w:t>（</w:t>
            </w:r>
            <w:r>
              <w:rPr>
                <w:rFonts w:hint="eastAsia"/>
              </w:rPr>
              <w:t>2</w:t>
            </w:r>
            <w:r>
              <w:t>）</w:t>
            </w:r>
            <w:r>
              <w:rPr>
                <w:rFonts w:hint="eastAsia"/>
              </w:rPr>
              <w:t>有道德情操，</w:t>
            </w:r>
            <w:r>
              <w:t>遵守社会公德，注意个人修养，有事业心和责任感；</w:t>
            </w:r>
          </w:p>
          <w:p w:rsidR="001162CA" w:rsidRDefault="001162CA" w:rsidP="0034538C">
            <w:r>
              <w:t>（</w:t>
            </w:r>
            <w:r>
              <w:rPr>
                <w:rFonts w:hint="eastAsia"/>
              </w:rPr>
              <w:t>3</w:t>
            </w:r>
            <w:r>
              <w:t>）正确处理同事、邻里、家庭关系，构建和谐社会。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20分</w:t>
            </w:r>
          </w:p>
          <w:p w:rsidR="001162CA" w:rsidRDefault="001162CA" w:rsidP="0034538C">
            <w:pPr>
              <w:spacing w:line="32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1162CA" w:rsidTr="0034538C">
        <w:trPr>
          <w:trHeight w:val="64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累计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ind w:firstLineChars="200" w:firstLine="422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等级：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2CA" w:rsidRDefault="001162CA" w:rsidP="0034538C">
            <w:pPr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总分：</w:t>
            </w:r>
          </w:p>
        </w:tc>
      </w:tr>
    </w:tbl>
    <w:p w:rsidR="001162CA" w:rsidRDefault="001162CA" w:rsidP="001162CA">
      <w:pPr>
        <w:ind w:firstLineChars="100" w:firstLine="211"/>
      </w:pPr>
      <w:r>
        <w:rPr>
          <w:rFonts w:hint="eastAsia"/>
          <w:b/>
        </w:rPr>
        <w:t>违反下列十不准行为之一</w:t>
      </w:r>
      <w:r>
        <w:rPr>
          <w:b/>
        </w:rPr>
        <w:t>，实行</w:t>
      </w:r>
      <w:r>
        <w:rPr>
          <w:rFonts w:hint="eastAsia"/>
          <w:b/>
        </w:rPr>
        <w:t>师德</w:t>
      </w:r>
      <w:r>
        <w:rPr>
          <w:b/>
        </w:rPr>
        <w:t>一票否决：</w:t>
      </w:r>
      <w:r>
        <w:rPr>
          <w:b/>
        </w:rPr>
        <w:br/>
      </w:r>
      <w:r>
        <w:t>    1.</w:t>
      </w:r>
      <w:r>
        <w:rPr>
          <w:rFonts w:hint="eastAsia"/>
        </w:rPr>
        <w:t>不准</w:t>
      </w:r>
      <w:r>
        <w:t>违反法律法规</w:t>
      </w:r>
      <w:r>
        <w:rPr>
          <w:rFonts w:hint="eastAsia"/>
        </w:rPr>
        <w:t>，不准妄议宪法和中国共产党领导</w:t>
      </w:r>
      <w:r>
        <w:t>；</w:t>
      </w:r>
      <w:r>
        <w:br/>
        <w:t xml:space="preserve">    </w:t>
      </w:r>
      <w:r>
        <w:rPr>
          <w:rFonts w:hint="eastAsia"/>
        </w:rPr>
        <w:t>2.</w:t>
      </w:r>
      <w:r>
        <w:rPr>
          <w:rFonts w:hint="eastAsia"/>
        </w:rPr>
        <w:t>不准宣扬分裂国家、宗教迷信和破坏民族团结。</w:t>
      </w:r>
    </w:p>
    <w:p w:rsidR="001162CA" w:rsidRDefault="001162CA" w:rsidP="001162CA">
      <w:pPr>
        <w:numPr>
          <w:ilvl w:val="0"/>
          <w:numId w:val="2"/>
        </w:numPr>
        <w:ind w:firstLineChars="100" w:firstLine="210"/>
      </w:pPr>
      <w:r>
        <w:rPr>
          <w:rFonts w:hint="eastAsia"/>
        </w:rPr>
        <w:t>不准</w:t>
      </w:r>
      <w:r>
        <w:t>聚众赌博，打架斗殴、酗酒闹事等；</w:t>
      </w:r>
      <w:r>
        <w:br/>
        <w:t xml:space="preserve">    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不准</w:t>
      </w:r>
      <w:r>
        <w:t>传播有害学生身心健康的思想</w:t>
      </w:r>
      <w:r>
        <w:rPr>
          <w:rFonts w:hint="eastAsia"/>
        </w:rPr>
        <w:t>和观点；不准</w:t>
      </w:r>
      <w:r>
        <w:t>参与色情、赌博、迷信、邪教等活动；</w:t>
      </w:r>
      <w:r>
        <w:br/>
        <w:t xml:space="preserve">    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不准对学生实施性骚扰或与学生发生不正当关系</w:t>
      </w:r>
      <w:r>
        <w:t>；</w:t>
      </w:r>
      <w:r>
        <w:br/>
        <w:t xml:space="preserve">    </w:t>
      </w:r>
      <w:r>
        <w:rPr>
          <w:rFonts w:hint="eastAsia"/>
        </w:rPr>
        <w:t>6</w:t>
      </w:r>
      <w:r>
        <w:t>.</w:t>
      </w:r>
      <w:r>
        <w:t>歧视、体罚、变相体罚或其他侵犯学生合法权益，造成严重影响；</w:t>
      </w:r>
      <w:r>
        <w:br/>
        <w:t xml:space="preserve">    </w:t>
      </w:r>
      <w:r>
        <w:rPr>
          <w:rFonts w:hint="eastAsia"/>
        </w:rPr>
        <w:t>7.</w:t>
      </w:r>
      <w:r>
        <w:rPr>
          <w:rFonts w:hint="eastAsia"/>
        </w:rPr>
        <w:t>不准以教学名义收取任何费用或索要或收受学生及家长的礼品、礼金、有价证券、支付凭证等财物</w:t>
      </w:r>
      <w:r>
        <w:t>；</w:t>
      </w:r>
      <w:r>
        <w:br/>
        <w:t>   </w:t>
      </w:r>
      <w:r>
        <w:rPr>
          <w:rFonts w:hint="eastAsia"/>
        </w:rPr>
        <w:t xml:space="preserve"> 8</w:t>
      </w:r>
      <w:r>
        <w:t>.</w:t>
      </w:r>
      <w:r>
        <w:rPr>
          <w:rFonts w:hint="eastAsia"/>
        </w:rPr>
        <w:t>不准在招生、考试、学生推优、保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等工作中徇私舞弊；</w:t>
      </w:r>
      <w:r>
        <w:br/>
        <w:t xml:space="preserve">    </w:t>
      </w:r>
      <w:r>
        <w:rPr>
          <w:rFonts w:hint="eastAsia"/>
        </w:rPr>
        <w:t>9</w:t>
      </w:r>
      <w:r>
        <w:t>.</w:t>
      </w:r>
      <w:r>
        <w:rPr>
          <w:rFonts w:hint="eastAsia"/>
        </w:rPr>
        <w:t>不准纵容放任学生课堂违纪和不文明行为；</w:t>
      </w:r>
    </w:p>
    <w:p w:rsidR="00DE529D" w:rsidRPr="001162CA" w:rsidRDefault="001162CA" w:rsidP="001162CA">
      <w:pPr>
        <w:ind w:firstLineChars="100" w:firstLine="210"/>
      </w:pPr>
      <w:r>
        <w:rPr>
          <w:rFonts w:hint="eastAsia"/>
        </w:rPr>
        <w:t>10.</w:t>
      </w:r>
      <w:r>
        <w:t>其他违背教育管理规定造成严重问题或较大影响的</w:t>
      </w:r>
      <w:r>
        <w:rPr>
          <w:rFonts w:hint="eastAsia"/>
        </w:rPr>
        <w:t>行为。</w:t>
      </w:r>
    </w:p>
    <w:sectPr w:rsidR="00DE529D" w:rsidRPr="001162C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59" w:rsidRDefault="00701359" w:rsidP="001162CA">
      <w:r>
        <w:separator/>
      </w:r>
    </w:p>
  </w:endnote>
  <w:endnote w:type="continuationSeparator" w:id="0">
    <w:p w:rsidR="00701359" w:rsidRDefault="00701359" w:rsidP="0011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59" w:rsidRDefault="00701359" w:rsidP="001162CA">
      <w:r>
        <w:separator/>
      </w:r>
    </w:p>
  </w:footnote>
  <w:footnote w:type="continuationSeparator" w:id="0">
    <w:p w:rsidR="00701359" w:rsidRDefault="00701359" w:rsidP="00116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04281"/>
    <w:multiLevelType w:val="singleLevel"/>
    <w:tmpl w:val="9920428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3A38FF"/>
    <w:multiLevelType w:val="multilevel"/>
    <w:tmpl w:val="473A38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720919"/>
    <w:rsid w:val="000A7709"/>
    <w:rsid w:val="001162CA"/>
    <w:rsid w:val="002B7CBA"/>
    <w:rsid w:val="00654877"/>
    <w:rsid w:val="00701359"/>
    <w:rsid w:val="00CA245A"/>
    <w:rsid w:val="00DC1EC1"/>
    <w:rsid w:val="00DE529D"/>
    <w:rsid w:val="00E455B1"/>
    <w:rsid w:val="0656284F"/>
    <w:rsid w:val="07D40A19"/>
    <w:rsid w:val="0A0E4670"/>
    <w:rsid w:val="0ED371D4"/>
    <w:rsid w:val="14F40507"/>
    <w:rsid w:val="16FE658E"/>
    <w:rsid w:val="18376F97"/>
    <w:rsid w:val="1C544F38"/>
    <w:rsid w:val="1CAE2232"/>
    <w:rsid w:val="1D622F46"/>
    <w:rsid w:val="201978CC"/>
    <w:rsid w:val="24D2488A"/>
    <w:rsid w:val="26A26D82"/>
    <w:rsid w:val="2D720919"/>
    <w:rsid w:val="317E0E5E"/>
    <w:rsid w:val="330B6A90"/>
    <w:rsid w:val="355E47C9"/>
    <w:rsid w:val="37D778B4"/>
    <w:rsid w:val="3A224832"/>
    <w:rsid w:val="3A8B2433"/>
    <w:rsid w:val="3BBE2055"/>
    <w:rsid w:val="41FF2565"/>
    <w:rsid w:val="463B1C01"/>
    <w:rsid w:val="48627CE0"/>
    <w:rsid w:val="56F96DB4"/>
    <w:rsid w:val="5EC93BD8"/>
    <w:rsid w:val="63543F0E"/>
    <w:rsid w:val="67E046DE"/>
    <w:rsid w:val="6A865FCD"/>
    <w:rsid w:val="6B4B1258"/>
    <w:rsid w:val="6C3D366E"/>
    <w:rsid w:val="6DA914F9"/>
    <w:rsid w:val="74061AF1"/>
    <w:rsid w:val="7BAE0AA7"/>
    <w:rsid w:val="7FB21990"/>
    <w:rsid w:val="7FE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ome.5ykj.com/mnkc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2018-01-12T07:17:00Z</cp:lastPrinted>
  <dcterms:created xsi:type="dcterms:W3CDTF">2017-12-26T05:55:00Z</dcterms:created>
  <dcterms:modified xsi:type="dcterms:W3CDTF">2018-04-19T07:03:00Z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