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DC" w:rsidRPr="004C1683" w:rsidRDefault="004C1683" w:rsidP="004C1683">
      <w:pPr>
        <w:jc w:val="center"/>
        <w:rPr>
          <w:rFonts w:ascii="黑体" w:eastAsia="黑体" w:hAnsi="黑体"/>
          <w:b/>
          <w:sz w:val="36"/>
        </w:rPr>
      </w:pPr>
      <w:r>
        <w:rPr>
          <w:rFonts w:ascii="黑体" w:eastAsia="黑体" w:hAnsi="黑体" w:hint="eastAsia"/>
          <w:b/>
          <w:sz w:val="36"/>
        </w:rPr>
        <w:t>年度</w:t>
      </w:r>
      <w:r w:rsidRPr="004C1683">
        <w:rPr>
          <w:rFonts w:ascii="黑体" w:eastAsia="黑体" w:hAnsi="黑体" w:hint="eastAsia"/>
          <w:b/>
          <w:sz w:val="36"/>
        </w:rPr>
        <w:t>学风建设工作报告</w:t>
      </w:r>
    </w:p>
    <w:p w:rsidR="004C1683" w:rsidRPr="004C1683" w:rsidRDefault="004C1683">
      <w:pPr>
        <w:rPr>
          <w:rFonts w:ascii="华文仿宋" w:eastAsia="华文仿宋" w:hAnsi="华文仿宋"/>
          <w:sz w:val="32"/>
        </w:rPr>
      </w:pPr>
      <w:r>
        <w:rPr>
          <w:rFonts w:ascii="华文仿宋" w:eastAsia="华文仿宋" w:hAnsi="华文仿宋" w:hint="eastAsia"/>
          <w:sz w:val="32"/>
        </w:rPr>
        <w:tab/>
        <w:t>2</w:t>
      </w:r>
      <w:r w:rsidR="00D16C97">
        <w:rPr>
          <w:rFonts w:ascii="华文仿宋" w:eastAsia="华文仿宋" w:hAnsi="华文仿宋" w:hint="eastAsia"/>
          <w:sz w:val="32"/>
        </w:rPr>
        <w:t>020</w:t>
      </w:r>
      <w:r>
        <w:rPr>
          <w:rFonts w:ascii="华文仿宋" w:eastAsia="华文仿宋" w:hAnsi="华文仿宋" w:hint="eastAsia"/>
          <w:sz w:val="32"/>
        </w:rPr>
        <w:t>年度，学校加强了学术学风方面的建设工作，在日程管理、规章制度的修订及人员的培训等方面做了如下的工作。保证了学校科研工作的正常开展，年度内未发生一起学术诚信方面的问题。主要工作如下：</w:t>
      </w:r>
    </w:p>
    <w:p w:rsidR="004C1683" w:rsidRPr="004C1683" w:rsidRDefault="004C1683">
      <w:pPr>
        <w:rPr>
          <w:rFonts w:ascii="华文仿宋" w:eastAsia="华文仿宋" w:hAnsi="华文仿宋"/>
          <w:b/>
          <w:sz w:val="32"/>
        </w:rPr>
      </w:pPr>
      <w:r>
        <w:rPr>
          <w:rFonts w:ascii="华文仿宋" w:eastAsia="华文仿宋" w:hAnsi="华文仿宋" w:hint="eastAsia"/>
          <w:sz w:val="32"/>
        </w:rPr>
        <w:tab/>
      </w:r>
      <w:r w:rsidRPr="004C1683">
        <w:rPr>
          <w:rFonts w:ascii="华文仿宋" w:eastAsia="华文仿宋" w:hAnsi="华文仿宋" w:hint="eastAsia"/>
          <w:b/>
          <w:sz w:val="32"/>
        </w:rPr>
        <w:t>一、日常</w:t>
      </w:r>
      <w:r w:rsidR="00EC70DA">
        <w:rPr>
          <w:rFonts w:ascii="华文仿宋" w:eastAsia="华文仿宋" w:hAnsi="华文仿宋" w:hint="eastAsia"/>
          <w:b/>
          <w:sz w:val="32"/>
        </w:rPr>
        <w:t>学风</w:t>
      </w:r>
      <w:r w:rsidRPr="004C1683">
        <w:rPr>
          <w:rFonts w:ascii="华文仿宋" w:eastAsia="华文仿宋" w:hAnsi="华文仿宋" w:hint="eastAsia"/>
          <w:b/>
          <w:sz w:val="32"/>
        </w:rPr>
        <w:t>管理</w:t>
      </w:r>
    </w:p>
    <w:p w:rsidR="004C1683" w:rsidRDefault="004C1683">
      <w:pPr>
        <w:rPr>
          <w:rFonts w:ascii="华文仿宋" w:eastAsia="华文仿宋" w:hAnsi="华文仿宋"/>
          <w:sz w:val="32"/>
        </w:rPr>
      </w:pPr>
      <w:r>
        <w:rPr>
          <w:rFonts w:ascii="华文仿宋" w:eastAsia="华文仿宋" w:hAnsi="华文仿宋" w:hint="eastAsia"/>
          <w:sz w:val="32"/>
        </w:rPr>
        <w:tab/>
        <w:t>在日常科研管理方面，学校都有相关的文件规定及科技处内部的风险防控制度，做到了在项目评审、论文鉴定、职称评审等方面，科技处严把审核关口。在</w:t>
      </w:r>
      <w:r w:rsidR="00EC70DA">
        <w:rPr>
          <w:rFonts w:ascii="华文仿宋" w:eastAsia="华文仿宋" w:hAnsi="华文仿宋" w:hint="eastAsia"/>
          <w:sz w:val="32"/>
        </w:rPr>
        <w:t>科研成果的鉴定实行</w:t>
      </w:r>
      <w:r>
        <w:rPr>
          <w:rFonts w:ascii="华文仿宋" w:eastAsia="华文仿宋" w:hAnsi="华文仿宋" w:hint="eastAsia"/>
          <w:sz w:val="32"/>
        </w:rPr>
        <w:t>有二级学院及学校科技处二级审核机制</w:t>
      </w:r>
      <w:r w:rsidR="00EC70DA">
        <w:rPr>
          <w:rFonts w:ascii="华文仿宋" w:eastAsia="华文仿宋" w:hAnsi="华文仿宋" w:hint="eastAsia"/>
          <w:sz w:val="32"/>
        </w:rPr>
        <w:t>，成果认定完成后，学校会张榜公示，保证了诚信与公平。年度内未发生一例违反学术诚信方面的问题。</w:t>
      </w:r>
    </w:p>
    <w:p w:rsidR="00EC70DA" w:rsidRPr="00EC70DA" w:rsidRDefault="00EC70DA">
      <w:pPr>
        <w:rPr>
          <w:rFonts w:ascii="华文仿宋" w:eastAsia="华文仿宋" w:hAnsi="华文仿宋"/>
          <w:b/>
          <w:sz w:val="32"/>
        </w:rPr>
      </w:pPr>
      <w:r>
        <w:rPr>
          <w:rFonts w:ascii="华文仿宋" w:eastAsia="华文仿宋" w:hAnsi="华文仿宋" w:hint="eastAsia"/>
          <w:sz w:val="32"/>
        </w:rPr>
        <w:tab/>
      </w:r>
      <w:r w:rsidR="00426C23">
        <w:rPr>
          <w:rFonts w:ascii="华文仿宋" w:eastAsia="华文仿宋" w:hAnsi="华文仿宋" w:hint="eastAsia"/>
          <w:b/>
          <w:sz w:val="32"/>
        </w:rPr>
        <w:t>二、科研制度建设</w:t>
      </w:r>
    </w:p>
    <w:p w:rsidR="00EC70DA" w:rsidRDefault="00EC70DA">
      <w:pPr>
        <w:rPr>
          <w:rFonts w:ascii="华文仿宋" w:eastAsia="华文仿宋" w:hAnsi="华文仿宋"/>
          <w:sz w:val="32"/>
        </w:rPr>
      </w:pPr>
      <w:r>
        <w:rPr>
          <w:rFonts w:ascii="华文仿宋" w:eastAsia="华文仿宋" w:hAnsi="华文仿宋" w:hint="eastAsia"/>
          <w:sz w:val="32"/>
        </w:rPr>
        <w:tab/>
        <w:t>2</w:t>
      </w:r>
      <w:r w:rsidR="00F76AD8">
        <w:rPr>
          <w:rFonts w:ascii="华文仿宋" w:eastAsia="华文仿宋" w:hAnsi="华文仿宋" w:hint="eastAsia"/>
          <w:sz w:val="32"/>
        </w:rPr>
        <w:t>020</w:t>
      </w:r>
      <w:r>
        <w:rPr>
          <w:rFonts w:ascii="华文仿宋" w:eastAsia="华文仿宋" w:hAnsi="华文仿宋" w:hint="eastAsia"/>
          <w:sz w:val="32"/>
        </w:rPr>
        <w:t>年，中央及上海市密集出台了科研管理方面的指导性及操作性的文件，这些文件都体现了“以信任为基础、以诚信为底线”的科研管理的思路，特别是</w:t>
      </w:r>
      <w:r w:rsidRPr="00EC70DA">
        <w:rPr>
          <w:rFonts w:ascii="华文仿宋" w:eastAsia="华文仿宋" w:hAnsi="华文仿宋" w:hint="eastAsia"/>
          <w:sz w:val="32"/>
        </w:rPr>
        <w:t>2019</w:t>
      </w:r>
      <w:r>
        <w:rPr>
          <w:rFonts w:ascii="华文仿宋" w:eastAsia="华文仿宋" w:hAnsi="华文仿宋" w:hint="eastAsia"/>
          <w:sz w:val="32"/>
        </w:rPr>
        <w:t>年</w:t>
      </w:r>
      <w:r w:rsidRPr="00EC70DA">
        <w:rPr>
          <w:rFonts w:ascii="华文仿宋" w:eastAsia="华文仿宋" w:hAnsi="华文仿宋" w:hint="eastAsia"/>
          <w:sz w:val="32"/>
        </w:rPr>
        <w:t>3</w:t>
      </w:r>
      <w:r>
        <w:rPr>
          <w:rFonts w:ascii="华文仿宋" w:eastAsia="华文仿宋" w:hAnsi="华文仿宋" w:hint="eastAsia"/>
          <w:sz w:val="32"/>
        </w:rPr>
        <w:t>月</w:t>
      </w:r>
      <w:r w:rsidRPr="00EC70DA">
        <w:rPr>
          <w:rFonts w:ascii="华文仿宋" w:eastAsia="华文仿宋" w:hAnsi="华文仿宋" w:hint="eastAsia"/>
          <w:sz w:val="32"/>
        </w:rPr>
        <w:t>21</w:t>
      </w:r>
      <w:r>
        <w:rPr>
          <w:rFonts w:ascii="华文仿宋" w:eastAsia="华文仿宋" w:hAnsi="华文仿宋" w:hint="eastAsia"/>
          <w:sz w:val="32"/>
        </w:rPr>
        <w:t>日，上海市出台了“</w:t>
      </w:r>
      <w:r w:rsidRPr="00EC70DA">
        <w:rPr>
          <w:rFonts w:ascii="华文仿宋" w:eastAsia="华文仿宋" w:hAnsi="华文仿宋" w:hint="eastAsia"/>
          <w:sz w:val="32"/>
        </w:rPr>
        <w:t>关于进一步深化科技体制机制改革增强科技创新中心策源能力的意见</w:t>
      </w:r>
      <w:r>
        <w:rPr>
          <w:rFonts w:ascii="华文仿宋" w:eastAsia="华文仿宋" w:hAnsi="华文仿宋" w:hint="eastAsia"/>
          <w:sz w:val="32"/>
        </w:rPr>
        <w:t>”的文件，很大程度上释放了科研生产力。学校科技处、财务处、人事处、资产与设备管理处及国际交流处等部门也对学校的相关制度进行了修订，跟上了科研管理改革的步伐。</w:t>
      </w:r>
      <w:r w:rsidR="00426C23">
        <w:rPr>
          <w:rFonts w:ascii="华文仿宋" w:eastAsia="华文仿宋" w:hAnsi="华文仿宋" w:hint="eastAsia"/>
          <w:sz w:val="32"/>
        </w:rPr>
        <w:t>但风险的防范意识不能放松，在抓好培训的同时，也在制度修订时考虑了哪些方面会产生风险</w:t>
      </w:r>
      <w:r w:rsidR="00426C23">
        <w:rPr>
          <w:rFonts w:ascii="华文仿宋" w:eastAsia="华文仿宋" w:hAnsi="华文仿宋" w:hint="eastAsia"/>
          <w:sz w:val="32"/>
        </w:rPr>
        <w:lastRenderedPageBreak/>
        <w:t>点，并做了相关的措施来明确不诚信会造成的后果及应付出的代价。</w:t>
      </w:r>
    </w:p>
    <w:p w:rsidR="00426C23" w:rsidRPr="00426C23" w:rsidRDefault="00426C23">
      <w:pPr>
        <w:rPr>
          <w:rFonts w:ascii="华文仿宋" w:eastAsia="华文仿宋" w:hAnsi="华文仿宋"/>
          <w:b/>
          <w:sz w:val="32"/>
        </w:rPr>
      </w:pPr>
      <w:r>
        <w:rPr>
          <w:rFonts w:ascii="华文仿宋" w:eastAsia="华文仿宋" w:hAnsi="华文仿宋" w:hint="eastAsia"/>
          <w:sz w:val="32"/>
        </w:rPr>
        <w:tab/>
      </w:r>
      <w:r w:rsidRPr="00426C23">
        <w:rPr>
          <w:rFonts w:ascii="华文仿宋" w:eastAsia="华文仿宋" w:hAnsi="华文仿宋" w:hint="eastAsia"/>
          <w:b/>
          <w:sz w:val="32"/>
        </w:rPr>
        <w:t>三、</w:t>
      </w:r>
      <w:r>
        <w:rPr>
          <w:rFonts w:ascii="华文仿宋" w:eastAsia="华文仿宋" w:hAnsi="华文仿宋" w:hint="eastAsia"/>
          <w:b/>
          <w:sz w:val="32"/>
        </w:rPr>
        <w:t>科研文化建设</w:t>
      </w:r>
    </w:p>
    <w:p w:rsidR="00426C23" w:rsidRDefault="00426C23">
      <w:pPr>
        <w:rPr>
          <w:rFonts w:ascii="华文仿宋" w:eastAsia="华文仿宋" w:hAnsi="华文仿宋"/>
          <w:sz w:val="32"/>
        </w:rPr>
      </w:pPr>
      <w:r>
        <w:rPr>
          <w:rFonts w:ascii="华文仿宋" w:eastAsia="华文仿宋" w:hAnsi="华文仿宋" w:hint="eastAsia"/>
          <w:sz w:val="32"/>
        </w:rPr>
        <w:tab/>
        <w:t>学校</w:t>
      </w:r>
      <w:r w:rsidRPr="00426C23">
        <w:rPr>
          <w:rFonts w:ascii="华文仿宋" w:eastAsia="华文仿宋" w:hAnsi="华文仿宋" w:hint="eastAsia"/>
          <w:sz w:val="32"/>
        </w:rPr>
        <w:t>以大健康、医工、医养、医保学科融合为理念</w:t>
      </w:r>
      <w:r>
        <w:rPr>
          <w:rFonts w:ascii="华文仿宋" w:eastAsia="华文仿宋" w:hAnsi="华文仿宋" w:hint="eastAsia"/>
          <w:sz w:val="32"/>
        </w:rPr>
        <w:t>，</w:t>
      </w:r>
      <w:r w:rsidRPr="00426C23">
        <w:rPr>
          <w:rFonts w:ascii="华文仿宋" w:eastAsia="华文仿宋" w:hAnsi="华文仿宋" w:hint="eastAsia"/>
          <w:sz w:val="32"/>
        </w:rPr>
        <w:t>开展科学研究，</w:t>
      </w:r>
      <w:r>
        <w:rPr>
          <w:rFonts w:ascii="华文仿宋" w:eastAsia="华文仿宋" w:hAnsi="华文仿宋" w:hint="eastAsia"/>
          <w:sz w:val="32"/>
        </w:rPr>
        <w:t>通过培训及科研文化建设</w:t>
      </w:r>
      <w:r w:rsidRPr="00426C23">
        <w:rPr>
          <w:rFonts w:ascii="华文仿宋" w:eastAsia="华文仿宋" w:hAnsi="华文仿宋" w:hint="eastAsia"/>
          <w:sz w:val="32"/>
        </w:rPr>
        <w:t>以积极、诚信工作为指向形成教师的科研行为规范</w:t>
      </w:r>
      <w:r>
        <w:rPr>
          <w:rFonts w:ascii="华文仿宋" w:eastAsia="华文仿宋" w:hAnsi="华文仿宋" w:hint="eastAsia"/>
          <w:sz w:val="32"/>
        </w:rPr>
        <w:t>。</w:t>
      </w:r>
      <w:r w:rsidRPr="00426C23">
        <w:rPr>
          <w:rFonts w:ascii="华文仿宋" w:eastAsia="华文仿宋" w:hAnsi="华文仿宋" w:hint="eastAsia"/>
          <w:sz w:val="32"/>
        </w:rPr>
        <w:t>具体</w:t>
      </w:r>
      <w:r>
        <w:rPr>
          <w:rFonts w:ascii="华文仿宋" w:eastAsia="华文仿宋" w:hAnsi="华文仿宋" w:hint="eastAsia"/>
          <w:sz w:val="32"/>
        </w:rPr>
        <w:t>开展了</w:t>
      </w:r>
      <w:r w:rsidRPr="00426C23">
        <w:rPr>
          <w:rFonts w:ascii="华文仿宋" w:eastAsia="华文仿宋" w:hAnsi="华文仿宋" w:hint="eastAsia"/>
          <w:sz w:val="32"/>
        </w:rPr>
        <w:t>：</w:t>
      </w:r>
    </w:p>
    <w:p w:rsidR="00426C23" w:rsidRDefault="00426C23">
      <w:pPr>
        <w:rPr>
          <w:rFonts w:ascii="华文仿宋" w:eastAsia="华文仿宋" w:hAnsi="华文仿宋"/>
          <w:sz w:val="32"/>
        </w:rPr>
      </w:pPr>
      <w:r>
        <w:rPr>
          <w:rFonts w:ascii="华文仿宋" w:eastAsia="华文仿宋" w:hAnsi="华文仿宋" w:hint="eastAsia"/>
          <w:sz w:val="32"/>
        </w:rPr>
        <w:tab/>
      </w:r>
      <w:r w:rsidRPr="00426C23">
        <w:rPr>
          <w:rFonts w:ascii="华文仿宋" w:eastAsia="华文仿宋" w:hAnsi="华文仿宋" w:hint="eastAsia"/>
          <w:sz w:val="32"/>
        </w:rPr>
        <w:t>1</w:t>
      </w:r>
      <w:r>
        <w:rPr>
          <w:rFonts w:ascii="华文仿宋" w:eastAsia="华文仿宋" w:hAnsi="华文仿宋" w:hint="eastAsia"/>
          <w:sz w:val="32"/>
        </w:rPr>
        <w:t>、</w:t>
      </w:r>
      <w:r w:rsidRPr="00426C23">
        <w:rPr>
          <w:rFonts w:ascii="华文仿宋" w:eastAsia="华文仿宋" w:hAnsi="华文仿宋" w:hint="eastAsia"/>
          <w:sz w:val="32"/>
        </w:rPr>
        <w:t>开展</w:t>
      </w:r>
      <w:r>
        <w:rPr>
          <w:rFonts w:ascii="华文仿宋" w:eastAsia="华文仿宋" w:hAnsi="华文仿宋" w:hint="eastAsia"/>
          <w:sz w:val="32"/>
        </w:rPr>
        <w:t>了</w:t>
      </w:r>
      <w:r w:rsidRPr="00426C23">
        <w:rPr>
          <w:rFonts w:ascii="华文仿宋" w:eastAsia="华文仿宋" w:hAnsi="华文仿宋" w:hint="eastAsia"/>
          <w:sz w:val="32"/>
        </w:rPr>
        <w:t>医学伦理教育及科研诚信培训</w:t>
      </w:r>
      <w:r w:rsidR="00A9058A">
        <w:rPr>
          <w:rFonts w:ascii="华文仿宋" w:eastAsia="华文仿宋" w:hAnsi="华文仿宋" w:hint="eastAsia"/>
          <w:sz w:val="32"/>
        </w:rPr>
        <w:t>。学校科技处邀请</w:t>
      </w:r>
      <w:r>
        <w:rPr>
          <w:rFonts w:ascii="华文仿宋" w:eastAsia="华文仿宋" w:hAnsi="华文仿宋" w:hint="eastAsia"/>
          <w:sz w:val="32"/>
        </w:rPr>
        <w:t>上海市医学伦理的专家</w:t>
      </w:r>
      <w:r w:rsidR="00A9058A">
        <w:rPr>
          <w:rFonts w:ascii="华文仿宋" w:eastAsia="华文仿宋" w:hAnsi="华文仿宋" w:hint="eastAsia"/>
          <w:sz w:val="32"/>
        </w:rPr>
        <w:t>对</w:t>
      </w:r>
      <w:r w:rsidR="00A9058A">
        <w:rPr>
          <w:rFonts w:ascii="华文仿宋" w:eastAsia="华文仿宋" w:hAnsi="华文仿宋"/>
          <w:sz w:val="32"/>
        </w:rPr>
        <w:t>科研人员</w:t>
      </w:r>
      <w:r w:rsidR="00A9058A">
        <w:rPr>
          <w:rFonts w:ascii="华文仿宋" w:eastAsia="华文仿宋" w:hAnsi="华文仿宋" w:hint="eastAsia"/>
          <w:sz w:val="32"/>
        </w:rPr>
        <w:t>进行</w:t>
      </w:r>
      <w:bookmarkStart w:id="0" w:name="_GoBack"/>
      <w:bookmarkEnd w:id="0"/>
      <w:r w:rsidR="007A2A75">
        <w:rPr>
          <w:rFonts w:ascii="华文仿宋" w:eastAsia="华文仿宋" w:hAnsi="华文仿宋" w:hint="eastAsia"/>
          <w:sz w:val="32"/>
        </w:rPr>
        <w:t>讲座</w:t>
      </w:r>
      <w:r w:rsidR="00A9058A">
        <w:rPr>
          <w:rFonts w:ascii="华文仿宋" w:eastAsia="华文仿宋" w:hAnsi="华文仿宋" w:hint="eastAsia"/>
          <w:sz w:val="32"/>
        </w:rPr>
        <w:t>培训。</w:t>
      </w:r>
    </w:p>
    <w:p w:rsidR="00426C23" w:rsidRDefault="00426C23">
      <w:pPr>
        <w:rPr>
          <w:rFonts w:ascii="华文仿宋" w:eastAsia="华文仿宋" w:hAnsi="华文仿宋"/>
          <w:sz w:val="32"/>
        </w:rPr>
      </w:pPr>
      <w:r>
        <w:rPr>
          <w:rFonts w:ascii="华文仿宋" w:eastAsia="华文仿宋" w:hAnsi="华文仿宋" w:hint="eastAsia"/>
          <w:sz w:val="32"/>
        </w:rPr>
        <w:tab/>
      </w:r>
      <w:r w:rsidRPr="00426C23">
        <w:rPr>
          <w:rFonts w:ascii="华文仿宋" w:eastAsia="华文仿宋" w:hAnsi="华文仿宋" w:hint="eastAsia"/>
          <w:sz w:val="32"/>
        </w:rPr>
        <w:t>2</w:t>
      </w:r>
      <w:r>
        <w:rPr>
          <w:rFonts w:ascii="华文仿宋" w:eastAsia="华文仿宋" w:hAnsi="华文仿宋" w:hint="eastAsia"/>
          <w:sz w:val="32"/>
        </w:rPr>
        <w:t>、教师工作部制定了教师师德师风方面的培训制度，突出</w:t>
      </w:r>
      <w:r w:rsidRPr="00426C23">
        <w:rPr>
          <w:rFonts w:ascii="华文仿宋" w:eastAsia="华文仿宋" w:hAnsi="华文仿宋" w:hint="eastAsia"/>
          <w:sz w:val="32"/>
        </w:rPr>
        <w:t>做好教师的思政工作，</w:t>
      </w:r>
      <w:r>
        <w:rPr>
          <w:rFonts w:ascii="华文仿宋" w:eastAsia="华文仿宋" w:hAnsi="华文仿宋" w:hint="eastAsia"/>
          <w:sz w:val="32"/>
        </w:rPr>
        <w:t>积极</w:t>
      </w:r>
      <w:r w:rsidRPr="00426C23">
        <w:rPr>
          <w:rFonts w:ascii="华文仿宋" w:eastAsia="华文仿宋" w:hAnsi="华文仿宋" w:hint="eastAsia"/>
          <w:sz w:val="32"/>
        </w:rPr>
        <w:t>开展与业务紧密结合的思想教育，形成做大师、做实事、诚实做事的科研文化</w:t>
      </w:r>
      <w:r w:rsidR="00765FC2">
        <w:rPr>
          <w:rFonts w:ascii="华文仿宋" w:eastAsia="华文仿宋" w:hAnsi="华文仿宋" w:hint="eastAsia"/>
          <w:sz w:val="32"/>
        </w:rPr>
        <w:t>和培训活动</w:t>
      </w:r>
      <w:r>
        <w:rPr>
          <w:rFonts w:ascii="华文仿宋" w:eastAsia="华文仿宋" w:hAnsi="华文仿宋" w:hint="eastAsia"/>
          <w:sz w:val="32"/>
        </w:rPr>
        <w:t>。</w:t>
      </w:r>
    </w:p>
    <w:p w:rsidR="00426C23" w:rsidRDefault="007A2A75">
      <w:pPr>
        <w:rPr>
          <w:rFonts w:ascii="华文仿宋" w:eastAsia="华文仿宋" w:hAnsi="华文仿宋"/>
          <w:sz w:val="32"/>
        </w:rPr>
      </w:pPr>
      <w:r>
        <w:rPr>
          <w:rFonts w:ascii="华文仿宋" w:eastAsia="华文仿宋" w:hAnsi="华文仿宋" w:hint="eastAsia"/>
          <w:sz w:val="32"/>
        </w:rPr>
        <w:tab/>
        <w:t>3、</w:t>
      </w:r>
      <w:r w:rsidR="00A9058A">
        <w:rPr>
          <w:rFonts w:ascii="华文仿宋" w:eastAsia="华文仿宋" w:hAnsi="华文仿宋" w:hint="eastAsia"/>
          <w:sz w:val="32"/>
        </w:rPr>
        <w:t>科技处组织人员参加市科委开展的2020年度上海市科委科技监督与诚信工作联络员培训会</w:t>
      </w:r>
      <w:r>
        <w:rPr>
          <w:rFonts w:ascii="华文仿宋" w:eastAsia="华文仿宋" w:hAnsi="华文仿宋" w:hint="eastAsia"/>
          <w:sz w:val="32"/>
        </w:rPr>
        <w:t>。</w:t>
      </w:r>
    </w:p>
    <w:p w:rsidR="007A2A75" w:rsidRPr="007A2A75" w:rsidRDefault="007A2A75">
      <w:pPr>
        <w:rPr>
          <w:rFonts w:ascii="华文仿宋" w:eastAsia="华文仿宋" w:hAnsi="华文仿宋"/>
          <w:sz w:val="32"/>
        </w:rPr>
      </w:pPr>
      <w:r>
        <w:rPr>
          <w:rFonts w:ascii="华文仿宋" w:eastAsia="华文仿宋" w:hAnsi="华文仿宋" w:hint="eastAsia"/>
          <w:sz w:val="32"/>
        </w:rPr>
        <w:tab/>
        <w:t>2</w:t>
      </w:r>
      <w:r w:rsidR="00F76AD8">
        <w:rPr>
          <w:rFonts w:ascii="华文仿宋" w:eastAsia="华文仿宋" w:hAnsi="华文仿宋" w:hint="eastAsia"/>
          <w:sz w:val="32"/>
        </w:rPr>
        <w:t>020</w:t>
      </w:r>
      <w:r>
        <w:rPr>
          <w:rFonts w:ascii="华文仿宋" w:eastAsia="华文仿宋" w:hAnsi="华文仿宋" w:hint="eastAsia"/>
          <w:sz w:val="32"/>
        </w:rPr>
        <w:t>年度</w:t>
      </w:r>
      <w:r w:rsidR="00A9058A">
        <w:rPr>
          <w:rFonts w:ascii="华文仿宋" w:eastAsia="华文仿宋" w:hAnsi="华文仿宋" w:hint="eastAsia"/>
          <w:sz w:val="32"/>
        </w:rPr>
        <w:t>至今</w:t>
      </w:r>
      <w:r>
        <w:rPr>
          <w:rFonts w:ascii="华文仿宋" w:eastAsia="华文仿宋" w:hAnsi="华文仿宋" w:hint="eastAsia"/>
          <w:sz w:val="32"/>
        </w:rPr>
        <w:t>，我校在以上三个方面做了一些工作，学校学术学风总体良好。</w:t>
      </w:r>
    </w:p>
    <w:sectPr w:rsidR="007A2A75" w:rsidRPr="007A2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A2" w:rsidRDefault="00EC52A2" w:rsidP="004C1683">
      <w:r>
        <w:separator/>
      </w:r>
    </w:p>
  </w:endnote>
  <w:endnote w:type="continuationSeparator" w:id="0">
    <w:p w:rsidR="00EC52A2" w:rsidRDefault="00EC52A2" w:rsidP="004C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A2" w:rsidRDefault="00EC52A2" w:rsidP="004C1683">
      <w:r>
        <w:separator/>
      </w:r>
    </w:p>
  </w:footnote>
  <w:footnote w:type="continuationSeparator" w:id="0">
    <w:p w:rsidR="00EC52A2" w:rsidRDefault="00EC52A2" w:rsidP="004C1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1683"/>
    <w:rsid w:val="00426C23"/>
    <w:rsid w:val="004C1683"/>
    <w:rsid w:val="005A50F7"/>
    <w:rsid w:val="00765FC2"/>
    <w:rsid w:val="007A2A75"/>
    <w:rsid w:val="008B0F83"/>
    <w:rsid w:val="009C12DC"/>
    <w:rsid w:val="00A9058A"/>
    <w:rsid w:val="00D16C97"/>
    <w:rsid w:val="00EC52A2"/>
    <w:rsid w:val="00EC70DA"/>
    <w:rsid w:val="00F76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D154F-428C-4D48-BA4C-3F33BAF1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683"/>
    <w:rPr>
      <w:sz w:val="18"/>
      <w:szCs w:val="18"/>
    </w:rPr>
  </w:style>
  <w:style w:type="paragraph" w:styleId="a4">
    <w:name w:val="footer"/>
    <w:basedOn w:val="a"/>
    <w:link w:val="Char0"/>
    <w:uiPriority w:val="99"/>
    <w:unhideWhenUsed/>
    <w:rsid w:val="004C168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6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124</Words>
  <Characters>710</Characters>
  <Application>Microsoft Office Word</Application>
  <DocSecurity>0</DocSecurity>
  <Lines>5</Lines>
  <Paragraphs>1</Paragraphs>
  <ScaleCrop>false</ScaleCrop>
  <Company>Microsoft</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2019-10-31T01:08:00Z</dcterms:created>
  <dcterms:modified xsi:type="dcterms:W3CDTF">2020-09-21T02:40:00Z</dcterms:modified>
</cp:coreProperties>
</file>