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附件</w:t>
      </w:r>
      <w:r>
        <w:rPr>
          <w:rFonts w:hint="eastAsia"/>
          <w:b/>
          <w:bCs/>
          <w:sz w:val="28"/>
          <w:szCs w:val="28"/>
          <w:lang w:val="en-US" w:eastAsia="zh-CN"/>
        </w:rPr>
        <w:t>2：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办证须知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本证仅作车辆进出校园及停放使用。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本证</w:t>
      </w:r>
      <w:r>
        <w:rPr>
          <w:rFonts w:hint="eastAsia" w:ascii="宋体" w:hAnsi="宋体"/>
          <w:sz w:val="28"/>
          <w:szCs w:val="28"/>
        </w:rPr>
        <w:t>只限领证人本人使用，不得转让与其他驾驶人员或车辆使用。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每位老师只限申领一张《机动车辆停车证</w:t>
      </w:r>
      <w:r>
        <w:rPr>
          <w:rFonts w:hint="eastAsia" w:ascii="宋体" w:hAnsi="宋体"/>
          <w:sz w:val="28"/>
          <w:szCs w:val="28"/>
          <w:lang w:val="en-US" w:eastAsia="zh-CN"/>
        </w:rPr>
        <w:t>》，</w:t>
      </w:r>
      <w:r>
        <w:rPr>
          <w:rFonts w:hint="eastAsia" w:ascii="宋体" w:hAnsi="宋体"/>
          <w:sz w:val="28"/>
          <w:szCs w:val="28"/>
        </w:rPr>
        <w:t>保证停车车辆与</w:t>
      </w:r>
      <w:r>
        <w:rPr>
          <w:rFonts w:hint="eastAsia" w:ascii="宋体" w:hAnsi="宋体"/>
          <w:sz w:val="28"/>
          <w:szCs w:val="28"/>
          <w:lang w:eastAsia="zh-CN"/>
        </w:rPr>
        <w:t>《机动车辆</w:t>
      </w:r>
      <w:r>
        <w:rPr>
          <w:rFonts w:hint="eastAsia" w:ascii="宋体" w:hAnsi="宋体"/>
          <w:sz w:val="28"/>
          <w:szCs w:val="28"/>
        </w:rPr>
        <w:t>停车证</w:t>
      </w:r>
      <w:r>
        <w:rPr>
          <w:rFonts w:hint="eastAsia" w:ascii="宋体" w:hAnsi="宋体"/>
          <w:sz w:val="28"/>
          <w:szCs w:val="28"/>
          <w:lang w:eastAsia="zh-CN"/>
        </w:rPr>
        <w:t>》</w:t>
      </w:r>
      <w:r>
        <w:rPr>
          <w:rFonts w:hint="eastAsia" w:ascii="宋体" w:hAnsi="宋体"/>
          <w:sz w:val="28"/>
          <w:szCs w:val="28"/>
        </w:rPr>
        <w:t>信息的一致</w:t>
      </w:r>
      <w:r>
        <w:rPr>
          <w:rFonts w:hint="eastAsia" w:ascii="宋体" w:hAnsi="宋体"/>
          <w:sz w:val="28"/>
          <w:szCs w:val="28"/>
          <w:lang w:eastAsia="zh-CN"/>
        </w:rPr>
        <w:t>。注意保存，如遗失请及时向发证部门挂失。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车辆进校，停车证必须放在汽车挡风玻璃右侧。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车辆进入校区听从安保人员指挥，按指定地点停放，确保其他车辆和行人进出安全。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机动车辆进入校园时，按校园内设置的道路交通标志、标线行驶，禁止鸣笛，进出校门不超过5公里/小时，校内行驶不超过10公里/小时。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遇有大型会议、重要活动、学生入学、毕业离校时，机动车辆的行驶、停放必须服从校办、保卫处统一调度和指挥。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进入校内的机动车辆一律按划定的停车位有序停放，不得乱停乱放，不得影响其他车辆的停放，不得影响交通。</w:t>
      </w:r>
    </w:p>
    <w:p>
      <w:pPr>
        <w:numPr>
          <w:ilvl w:val="0"/>
          <w:numId w:val="1"/>
        </w:numPr>
        <w:ind w:left="-718" w:leftChars="-342" w:right="-334" w:rightChars="-159" w:firstLine="64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新版《机动车辆停车证》发放之日起，原证即时作废。</w:t>
      </w:r>
    </w:p>
    <w:p>
      <w:pPr>
        <w:numPr>
          <w:ilvl w:val="0"/>
          <w:numId w:val="0"/>
        </w:numPr>
        <w:ind w:leftChars="-142" w:right="-334" w:rightChars="-159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leftChars="-142" w:right="-334" w:rightChars="-159"/>
        <w:jc w:val="righ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保卫处</w:t>
      </w:r>
    </w:p>
    <w:p>
      <w:pPr>
        <w:numPr>
          <w:ilvl w:val="0"/>
          <w:numId w:val="0"/>
        </w:numPr>
        <w:ind w:leftChars="-142" w:right="-334" w:rightChars="-159"/>
        <w:jc w:val="righ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2015.12.28</w:t>
      </w: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48524498">
    <w:nsid w:val="5656BAD2"/>
    <w:multiLevelType w:val="singleLevel"/>
    <w:tmpl w:val="5656BAD2"/>
    <w:lvl w:ilvl="0" w:tentative="1">
      <w:start w:val="1"/>
      <w:numFmt w:val="decimal"/>
      <w:suff w:val="nothing"/>
      <w:lvlText w:val="%1、"/>
      <w:lvlJc w:val="left"/>
    </w:lvl>
  </w:abstractNum>
  <w:num w:numId="1">
    <w:abstractNumId w:val="1448524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748CD"/>
    <w:rsid w:val="3ED748C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2015-12-29T07:53:00Z</dcterms:created>
  <dc:creator>Administrator</dc:creator>
  <cp:lastModifiedBy>Administrator</cp:lastModifiedBy>
  <dcterms:modified xsi:type="dcterms:W3CDTF">2015-12-29T07:54:27Z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